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5B8" w:rsidRPr="003922A7" w:rsidRDefault="002735B8" w:rsidP="002735B8">
      <w:pPr>
        <w:autoSpaceDE w:val="0"/>
        <w:autoSpaceDN w:val="0"/>
        <w:adjustRightInd w:val="0"/>
        <w:spacing w:after="0" w:line="240" w:lineRule="auto"/>
        <w:jc w:val="center"/>
        <w:rPr>
          <w:rFonts w:ascii="Times New Roman" w:hAnsi="Times New Roman"/>
          <w:bCs/>
          <w:sz w:val="24"/>
          <w:szCs w:val="24"/>
          <w:lang w:val="en-US"/>
        </w:rPr>
      </w:pPr>
      <w:r w:rsidRPr="003922A7">
        <w:rPr>
          <w:rFonts w:ascii="Times New Roman" w:hAnsi="Times New Roman"/>
          <w:b/>
          <w:bCs/>
          <w:sz w:val="24"/>
          <w:szCs w:val="24"/>
        </w:rPr>
        <w:t>HUBUNGAN ANTARA STATUS GIZI IBU HAMIL</w:t>
      </w:r>
      <w:r w:rsidRPr="003922A7">
        <w:rPr>
          <w:rFonts w:ascii="Times New Roman" w:hAnsi="Times New Roman"/>
          <w:b/>
          <w:bCs/>
          <w:sz w:val="24"/>
          <w:szCs w:val="24"/>
          <w:lang w:val="en-US"/>
        </w:rPr>
        <w:t xml:space="preserve"> </w:t>
      </w:r>
      <w:r w:rsidRPr="003922A7">
        <w:rPr>
          <w:rFonts w:ascii="Times New Roman" w:hAnsi="Times New Roman"/>
          <w:b/>
          <w:bCs/>
          <w:sz w:val="24"/>
          <w:szCs w:val="24"/>
        </w:rPr>
        <w:t>D</w:t>
      </w:r>
      <w:r w:rsidRPr="003922A7">
        <w:rPr>
          <w:rFonts w:ascii="Times New Roman" w:hAnsi="Times New Roman"/>
          <w:b/>
          <w:bCs/>
          <w:sz w:val="24"/>
          <w:szCs w:val="24"/>
          <w:lang w:val="en-US"/>
        </w:rPr>
        <w:t>ENGAN</w:t>
      </w:r>
      <w:r w:rsidRPr="003922A7">
        <w:rPr>
          <w:rFonts w:ascii="Times New Roman" w:hAnsi="Times New Roman"/>
          <w:b/>
          <w:bCs/>
          <w:sz w:val="24"/>
          <w:szCs w:val="24"/>
        </w:rPr>
        <w:t xml:space="preserve"> </w:t>
      </w:r>
      <w:r w:rsidRPr="003922A7">
        <w:rPr>
          <w:rFonts w:ascii="Times New Roman" w:hAnsi="Times New Roman"/>
          <w:b/>
          <w:bCs/>
          <w:sz w:val="24"/>
          <w:szCs w:val="24"/>
          <w:lang w:val="en-US"/>
        </w:rPr>
        <w:t>BERAT</w:t>
      </w:r>
      <w:r w:rsidRPr="003922A7">
        <w:rPr>
          <w:rFonts w:ascii="Times New Roman" w:hAnsi="Times New Roman"/>
          <w:b/>
          <w:bCs/>
          <w:sz w:val="24"/>
          <w:szCs w:val="24"/>
        </w:rPr>
        <w:t xml:space="preserve"> PLASENTA </w:t>
      </w:r>
      <w:r w:rsidRPr="003922A7">
        <w:rPr>
          <w:rFonts w:ascii="Times New Roman" w:hAnsi="Times New Roman"/>
          <w:b/>
          <w:bCs/>
          <w:sz w:val="24"/>
          <w:szCs w:val="24"/>
          <w:lang w:val="en-US"/>
        </w:rPr>
        <w:t xml:space="preserve">IBU YANG MELAHIRKAN BAYI BERAT LAHIR RENDAH </w:t>
      </w:r>
      <w:r w:rsidRPr="003922A7">
        <w:rPr>
          <w:rFonts w:ascii="Times New Roman" w:hAnsi="Times New Roman"/>
          <w:b/>
          <w:bCs/>
          <w:sz w:val="24"/>
          <w:szCs w:val="24"/>
        </w:rPr>
        <w:t xml:space="preserve">DI RSUD </w:t>
      </w:r>
      <w:r w:rsidRPr="003922A7">
        <w:rPr>
          <w:rFonts w:ascii="Times New Roman" w:hAnsi="Times New Roman"/>
          <w:b/>
          <w:bCs/>
          <w:sz w:val="24"/>
          <w:szCs w:val="24"/>
          <w:lang w:val="en-US"/>
        </w:rPr>
        <w:t>RUJUKAN PROVINSI KALIMANTAN SELATAN TAHUN 2015</w:t>
      </w:r>
      <w:r w:rsidRPr="003922A7">
        <w:rPr>
          <w:rFonts w:ascii="Times New Roman" w:hAnsi="Times New Roman"/>
          <w:bCs/>
          <w:sz w:val="24"/>
          <w:szCs w:val="24"/>
          <w:lang w:val="en-US"/>
        </w:rPr>
        <w:tab/>
      </w:r>
    </w:p>
    <w:p w:rsidR="002735B8" w:rsidRDefault="002735B8" w:rsidP="002735B8">
      <w:pPr>
        <w:autoSpaceDE w:val="0"/>
        <w:autoSpaceDN w:val="0"/>
        <w:adjustRightInd w:val="0"/>
        <w:spacing w:after="0" w:line="240" w:lineRule="auto"/>
        <w:jc w:val="center"/>
        <w:rPr>
          <w:rFonts w:ascii="Times New Roman" w:hAnsi="Times New Roman"/>
          <w:bCs/>
          <w:sz w:val="24"/>
          <w:szCs w:val="24"/>
          <w:lang w:val="en-US"/>
        </w:rPr>
      </w:pPr>
    </w:p>
    <w:p w:rsidR="002735B8" w:rsidRDefault="002735B8" w:rsidP="002735B8">
      <w:pPr>
        <w:autoSpaceDE w:val="0"/>
        <w:autoSpaceDN w:val="0"/>
        <w:adjustRightInd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t>Murliyanti</w:t>
      </w:r>
      <w:r w:rsidR="00755FE4" w:rsidRPr="00B26BC4">
        <w:rPr>
          <w:rFonts w:ascii="Times New Roman" w:hAnsi="Times New Roman"/>
          <w:bCs/>
          <w:sz w:val="24"/>
          <w:szCs w:val="24"/>
          <w:vertAlign w:val="superscript"/>
          <w:lang w:val="en-US"/>
        </w:rPr>
        <w:t>1</w:t>
      </w:r>
      <w:r w:rsidR="00755FE4">
        <w:rPr>
          <w:rFonts w:ascii="Times New Roman" w:hAnsi="Times New Roman"/>
          <w:bCs/>
          <w:sz w:val="24"/>
          <w:szCs w:val="24"/>
          <w:lang w:val="en-US"/>
        </w:rPr>
        <w:t>, Hari Basuki Notobroto</w:t>
      </w:r>
      <w:r w:rsidR="00755FE4" w:rsidRPr="00B26BC4">
        <w:rPr>
          <w:rFonts w:ascii="Times New Roman" w:hAnsi="Times New Roman"/>
          <w:bCs/>
          <w:sz w:val="24"/>
          <w:szCs w:val="24"/>
          <w:vertAlign w:val="superscript"/>
          <w:lang w:val="en-US"/>
        </w:rPr>
        <w:t>2</w:t>
      </w:r>
      <w:r w:rsidR="00755FE4">
        <w:rPr>
          <w:rFonts w:ascii="Times New Roman" w:hAnsi="Times New Roman"/>
          <w:bCs/>
          <w:sz w:val="24"/>
          <w:szCs w:val="24"/>
          <w:lang w:val="en-US"/>
        </w:rPr>
        <w:t>, Siti Nurul Hidayati</w:t>
      </w:r>
      <w:r w:rsidR="00755FE4" w:rsidRPr="00B26BC4">
        <w:rPr>
          <w:rFonts w:ascii="Times New Roman" w:hAnsi="Times New Roman"/>
          <w:bCs/>
          <w:sz w:val="24"/>
          <w:szCs w:val="24"/>
          <w:vertAlign w:val="superscript"/>
          <w:lang w:val="en-US"/>
        </w:rPr>
        <w:t>3</w:t>
      </w:r>
    </w:p>
    <w:p w:rsidR="002735B8" w:rsidRDefault="002735B8" w:rsidP="002735B8">
      <w:pPr>
        <w:autoSpaceDE w:val="0"/>
        <w:autoSpaceDN w:val="0"/>
        <w:adjustRightInd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t>Fakultas Kesehatan Masyarakat Universitas Airlangga Surabaya</w:t>
      </w:r>
      <w:r w:rsidR="00755FE4" w:rsidRPr="00B26BC4">
        <w:rPr>
          <w:rFonts w:ascii="Times New Roman" w:hAnsi="Times New Roman"/>
          <w:bCs/>
          <w:sz w:val="24"/>
          <w:szCs w:val="24"/>
          <w:vertAlign w:val="superscript"/>
          <w:lang w:val="en-US"/>
        </w:rPr>
        <w:t>1</w:t>
      </w:r>
    </w:p>
    <w:p w:rsidR="00755FE4" w:rsidRDefault="00755FE4" w:rsidP="002735B8">
      <w:pPr>
        <w:autoSpaceDE w:val="0"/>
        <w:autoSpaceDN w:val="0"/>
        <w:adjustRightInd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t>Dep.biostatistik Fkm.unair</w:t>
      </w:r>
      <w:r w:rsidR="00B26BC4" w:rsidRPr="00B26BC4">
        <w:rPr>
          <w:rFonts w:ascii="Times New Roman" w:hAnsi="Times New Roman"/>
          <w:bCs/>
          <w:sz w:val="24"/>
          <w:szCs w:val="24"/>
          <w:vertAlign w:val="superscript"/>
          <w:lang w:val="en-US"/>
        </w:rPr>
        <w:t>2</w:t>
      </w:r>
    </w:p>
    <w:p w:rsidR="00755FE4" w:rsidRDefault="00755FE4" w:rsidP="002735B8">
      <w:pPr>
        <w:autoSpaceDE w:val="0"/>
        <w:autoSpaceDN w:val="0"/>
        <w:adjustRightInd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t>Dep. Kesehatan Ibu Anak FKM.unair</w:t>
      </w:r>
      <w:r w:rsidR="00B26BC4" w:rsidRPr="00B26BC4">
        <w:rPr>
          <w:rFonts w:ascii="Times New Roman" w:hAnsi="Times New Roman"/>
          <w:bCs/>
          <w:sz w:val="24"/>
          <w:szCs w:val="24"/>
          <w:vertAlign w:val="superscript"/>
          <w:lang w:val="en-US"/>
        </w:rPr>
        <w:t>3</w:t>
      </w:r>
    </w:p>
    <w:p w:rsidR="00755FE4" w:rsidRDefault="00755FE4" w:rsidP="002735B8">
      <w:pPr>
        <w:autoSpaceDE w:val="0"/>
        <w:autoSpaceDN w:val="0"/>
        <w:adjustRightInd w:val="0"/>
        <w:spacing w:after="0" w:line="240" w:lineRule="auto"/>
        <w:jc w:val="center"/>
        <w:rPr>
          <w:rFonts w:ascii="Times New Roman" w:hAnsi="Times New Roman"/>
          <w:bCs/>
          <w:sz w:val="24"/>
          <w:szCs w:val="24"/>
          <w:lang w:val="en-US"/>
        </w:rPr>
      </w:pPr>
    </w:p>
    <w:p w:rsidR="002735B8" w:rsidRDefault="00755FE4" w:rsidP="002735B8">
      <w:pPr>
        <w:autoSpaceDE w:val="0"/>
        <w:autoSpaceDN w:val="0"/>
        <w:adjustRightInd w:val="0"/>
        <w:spacing w:after="0" w:line="240" w:lineRule="auto"/>
        <w:jc w:val="center"/>
        <w:rPr>
          <w:rFonts w:ascii="Times New Roman" w:hAnsi="Times New Roman"/>
          <w:bCs/>
          <w:sz w:val="24"/>
          <w:szCs w:val="24"/>
          <w:lang w:val="en-US"/>
        </w:rPr>
      </w:pPr>
      <w:hyperlink r:id="rId7" w:history="1">
        <w:r w:rsidRPr="00806204">
          <w:rPr>
            <w:rStyle w:val="Hyperlink"/>
            <w:rFonts w:ascii="Times New Roman" w:hAnsi="Times New Roman"/>
            <w:bCs/>
            <w:sz w:val="24"/>
            <w:szCs w:val="24"/>
            <w:lang w:val="en-US"/>
          </w:rPr>
          <w:t>myanti_3@yahoo.co.id</w:t>
        </w:r>
      </w:hyperlink>
      <w:r w:rsidR="00B26BC4" w:rsidRPr="00B26BC4">
        <w:rPr>
          <w:rFonts w:ascii="Times New Roman" w:hAnsi="Times New Roman"/>
          <w:bCs/>
          <w:sz w:val="24"/>
          <w:szCs w:val="24"/>
          <w:vertAlign w:val="superscript"/>
          <w:lang w:val="en-US"/>
        </w:rPr>
        <w:t>1</w:t>
      </w:r>
    </w:p>
    <w:p w:rsidR="00755FE4" w:rsidRDefault="00755FE4" w:rsidP="002735B8">
      <w:pPr>
        <w:autoSpaceDE w:val="0"/>
        <w:autoSpaceDN w:val="0"/>
        <w:adjustRightInd w:val="0"/>
        <w:spacing w:after="0" w:line="240" w:lineRule="auto"/>
        <w:jc w:val="center"/>
        <w:rPr>
          <w:rFonts w:ascii="Times New Roman" w:hAnsi="Times New Roman"/>
          <w:bCs/>
          <w:sz w:val="24"/>
          <w:szCs w:val="24"/>
          <w:lang w:val="en-US"/>
        </w:rPr>
      </w:pPr>
      <w:hyperlink r:id="rId8" w:history="1">
        <w:r w:rsidRPr="00806204">
          <w:rPr>
            <w:rStyle w:val="Hyperlink"/>
            <w:rFonts w:ascii="Times New Roman" w:hAnsi="Times New Roman"/>
            <w:bCs/>
            <w:sz w:val="24"/>
            <w:szCs w:val="24"/>
            <w:lang w:val="en-US"/>
          </w:rPr>
          <w:t>haribasuki_ub@yahoo.com</w:t>
        </w:r>
      </w:hyperlink>
      <w:r w:rsidR="00B26BC4" w:rsidRPr="00B26BC4">
        <w:rPr>
          <w:rFonts w:ascii="Times New Roman" w:hAnsi="Times New Roman"/>
          <w:bCs/>
          <w:sz w:val="24"/>
          <w:szCs w:val="24"/>
          <w:vertAlign w:val="superscript"/>
          <w:lang w:val="en-US"/>
        </w:rPr>
        <w:t>2</w:t>
      </w:r>
    </w:p>
    <w:p w:rsidR="00755FE4" w:rsidRDefault="00755FE4" w:rsidP="002735B8">
      <w:pPr>
        <w:autoSpaceDE w:val="0"/>
        <w:autoSpaceDN w:val="0"/>
        <w:adjustRightInd w:val="0"/>
        <w:spacing w:after="0" w:line="240" w:lineRule="auto"/>
        <w:jc w:val="center"/>
        <w:rPr>
          <w:rFonts w:ascii="Times New Roman" w:hAnsi="Times New Roman"/>
          <w:bCs/>
          <w:sz w:val="24"/>
          <w:szCs w:val="24"/>
          <w:lang w:val="en-US"/>
        </w:rPr>
      </w:pPr>
      <w:hyperlink r:id="rId9" w:history="1">
        <w:r w:rsidRPr="00806204">
          <w:rPr>
            <w:rStyle w:val="Hyperlink"/>
            <w:rFonts w:ascii="Times New Roman" w:hAnsi="Times New Roman"/>
            <w:bCs/>
            <w:sz w:val="24"/>
            <w:szCs w:val="24"/>
            <w:lang w:val="en-US"/>
          </w:rPr>
          <w:t>snurul_h2004@yahoo.com</w:t>
        </w:r>
      </w:hyperlink>
      <w:r w:rsidR="00B26BC4" w:rsidRPr="00B26BC4">
        <w:rPr>
          <w:rFonts w:ascii="Times New Roman" w:hAnsi="Times New Roman"/>
          <w:bCs/>
          <w:sz w:val="24"/>
          <w:szCs w:val="24"/>
          <w:vertAlign w:val="superscript"/>
          <w:lang w:val="en-US"/>
        </w:rPr>
        <w:t>3</w:t>
      </w:r>
    </w:p>
    <w:p w:rsidR="00755FE4" w:rsidRDefault="00755FE4" w:rsidP="006B7AAB">
      <w:pPr>
        <w:autoSpaceDE w:val="0"/>
        <w:autoSpaceDN w:val="0"/>
        <w:adjustRightInd w:val="0"/>
        <w:spacing w:after="0" w:line="240" w:lineRule="auto"/>
        <w:jc w:val="center"/>
        <w:rPr>
          <w:rFonts w:ascii="Times New Roman" w:hAnsi="Times New Roman"/>
          <w:b/>
          <w:bCs/>
          <w:sz w:val="24"/>
          <w:szCs w:val="24"/>
          <w:lang w:val="en-US"/>
        </w:rPr>
      </w:pPr>
    </w:p>
    <w:p w:rsidR="006B7AAB" w:rsidRDefault="006B7AAB" w:rsidP="006B7AAB">
      <w:pPr>
        <w:autoSpaceDE w:val="0"/>
        <w:autoSpaceDN w:val="0"/>
        <w:adjustRightInd w:val="0"/>
        <w:spacing w:after="0" w:line="240" w:lineRule="auto"/>
        <w:jc w:val="center"/>
        <w:rPr>
          <w:rFonts w:ascii="Times New Roman" w:hAnsi="Times New Roman"/>
          <w:b/>
          <w:bCs/>
          <w:sz w:val="24"/>
          <w:szCs w:val="24"/>
          <w:lang w:val="en-US"/>
        </w:rPr>
      </w:pPr>
      <w:r w:rsidRPr="00E736F7">
        <w:rPr>
          <w:rFonts w:ascii="Times New Roman" w:hAnsi="Times New Roman"/>
          <w:b/>
          <w:bCs/>
          <w:sz w:val="24"/>
          <w:szCs w:val="24"/>
          <w:lang w:val="en-US"/>
        </w:rPr>
        <w:t>ABSTRAK</w:t>
      </w:r>
    </w:p>
    <w:p w:rsidR="006B7AAB" w:rsidRDefault="006B7AAB" w:rsidP="002735B8">
      <w:pPr>
        <w:autoSpaceDE w:val="0"/>
        <w:autoSpaceDN w:val="0"/>
        <w:adjustRightInd w:val="0"/>
        <w:spacing w:line="240" w:lineRule="auto"/>
        <w:jc w:val="center"/>
        <w:rPr>
          <w:rFonts w:ascii="Times New Roman" w:hAnsi="Times New Roman"/>
          <w:bCs/>
          <w:sz w:val="24"/>
          <w:szCs w:val="24"/>
          <w:lang w:val="en-US"/>
        </w:rPr>
      </w:pPr>
    </w:p>
    <w:p w:rsidR="002735B8" w:rsidRDefault="002735B8" w:rsidP="002735B8">
      <w:pPr>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Bayi berat lahir rendah (BBLR) adalah berat lahir kurang 2500 gram tanpa memandang umur kehamilan. </w:t>
      </w:r>
      <w:r>
        <w:rPr>
          <w:rFonts w:ascii="Times New Roman" w:hAnsi="Times New Roman"/>
          <w:color w:val="000000"/>
          <w:sz w:val="24"/>
          <w:szCs w:val="24"/>
        </w:rPr>
        <w:t>Penyebab BBLR multifaktoral</w:t>
      </w:r>
      <w:r>
        <w:rPr>
          <w:rFonts w:ascii="Times New Roman" w:hAnsi="Times New Roman"/>
          <w:color w:val="000000"/>
          <w:sz w:val="24"/>
          <w:szCs w:val="24"/>
          <w:lang w:val="en-US"/>
        </w:rPr>
        <w:t>, fa</w:t>
      </w:r>
      <w:r>
        <w:rPr>
          <w:rFonts w:ascii="Times New Roman" w:hAnsi="Times New Roman"/>
          <w:color w:val="000000"/>
          <w:sz w:val="24"/>
          <w:szCs w:val="24"/>
        </w:rPr>
        <w:t>ktor ibu</w:t>
      </w:r>
      <w:r>
        <w:rPr>
          <w:rFonts w:ascii="Times New Roman" w:hAnsi="Times New Roman"/>
          <w:color w:val="000000"/>
          <w:sz w:val="24"/>
          <w:szCs w:val="24"/>
          <w:lang w:val="en-US"/>
        </w:rPr>
        <w:t xml:space="preserve"> yang berpengaruh secara dominan mengenai</w:t>
      </w:r>
      <w:r>
        <w:rPr>
          <w:rFonts w:ascii="Times New Roman" w:hAnsi="Times New Roman"/>
          <w:color w:val="000000"/>
          <w:sz w:val="24"/>
          <w:szCs w:val="24"/>
        </w:rPr>
        <w:t xml:space="preserve"> pemenuhan nutrisi</w:t>
      </w:r>
      <w:r>
        <w:rPr>
          <w:rFonts w:ascii="Times New Roman" w:hAnsi="Times New Roman"/>
          <w:color w:val="000000"/>
          <w:sz w:val="24"/>
          <w:szCs w:val="24"/>
          <w:lang w:val="en-US"/>
        </w:rPr>
        <w:t xml:space="preserve">/ asupan gizi. Faktor </w:t>
      </w:r>
      <w:r>
        <w:rPr>
          <w:rFonts w:ascii="Times New Roman" w:hAnsi="Times New Roman"/>
          <w:color w:val="000000"/>
          <w:sz w:val="24"/>
          <w:szCs w:val="24"/>
        </w:rPr>
        <w:t>plasenta</w:t>
      </w:r>
      <w:r>
        <w:rPr>
          <w:rFonts w:ascii="Times New Roman" w:hAnsi="Times New Roman"/>
          <w:color w:val="000000"/>
          <w:sz w:val="24"/>
          <w:szCs w:val="24"/>
          <w:lang w:val="en-US"/>
        </w:rPr>
        <w:t xml:space="preserve"> yang berguna untuk menyalurkan makanan dan pembentukan hormon. </w:t>
      </w:r>
    </w:p>
    <w:p w:rsidR="002735B8" w:rsidRDefault="002735B8" w:rsidP="002735B8">
      <w:pPr>
        <w:spacing w:line="240" w:lineRule="auto"/>
        <w:jc w:val="both"/>
        <w:rPr>
          <w:rFonts w:ascii="Times New Roman" w:hAnsi="Times New Roman"/>
          <w:color w:val="000000"/>
          <w:sz w:val="24"/>
          <w:szCs w:val="24"/>
        </w:rPr>
      </w:pPr>
      <w:r>
        <w:rPr>
          <w:rFonts w:ascii="Times New Roman" w:hAnsi="Times New Roman"/>
          <w:color w:val="000000"/>
          <w:sz w:val="24"/>
          <w:szCs w:val="24"/>
          <w:lang w:val="en-US" w:eastAsia="zh-CN"/>
        </w:rPr>
        <w:t>Tujuan penelitian m</w:t>
      </w:r>
      <w:r>
        <w:rPr>
          <w:rFonts w:ascii="Times New Roman" w:hAnsi="Times New Roman"/>
          <w:color w:val="000000"/>
          <w:sz w:val="24"/>
          <w:szCs w:val="24"/>
          <w:lang w:val="en-US"/>
        </w:rPr>
        <w:t xml:space="preserve">enganalisis </w:t>
      </w:r>
      <w:r>
        <w:rPr>
          <w:rFonts w:ascii="Times New Roman" w:hAnsi="Times New Roman"/>
          <w:color w:val="000000"/>
          <w:sz w:val="24"/>
          <w:szCs w:val="24"/>
        </w:rPr>
        <w:t xml:space="preserve">hubungan antara </w:t>
      </w:r>
      <w:r>
        <w:rPr>
          <w:rFonts w:ascii="Times New Roman" w:hAnsi="Times New Roman"/>
          <w:color w:val="000000"/>
          <w:sz w:val="24"/>
          <w:szCs w:val="24"/>
          <w:lang w:val="en-US"/>
        </w:rPr>
        <w:t xml:space="preserve">faktor-faktor yang berhubungan antara </w:t>
      </w:r>
      <w:r>
        <w:rPr>
          <w:rFonts w:ascii="Times New Roman" w:hAnsi="Times New Roman"/>
          <w:color w:val="000000"/>
          <w:sz w:val="24"/>
          <w:szCs w:val="24"/>
        </w:rPr>
        <w:t>status gizi</w:t>
      </w:r>
      <w:r>
        <w:rPr>
          <w:rFonts w:ascii="Times New Roman" w:hAnsi="Times New Roman"/>
          <w:color w:val="000000"/>
          <w:sz w:val="24"/>
          <w:szCs w:val="24"/>
          <w:lang w:val="en-US"/>
        </w:rPr>
        <w:t xml:space="preserve"> </w:t>
      </w:r>
      <w:r>
        <w:rPr>
          <w:rFonts w:ascii="Times New Roman" w:hAnsi="Times New Roman"/>
          <w:color w:val="000000"/>
          <w:sz w:val="24"/>
          <w:szCs w:val="24"/>
        </w:rPr>
        <w:t>d</w:t>
      </w:r>
      <w:r>
        <w:rPr>
          <w:rFonts w:ascii="Times New Roman" w:hAnsi="Times New Roman"/>
          <w:color w:val="000000"/>
          <w:sz w:val="24"/>
          <w:szCs w:val="24"/>
          <w:lang w:val="en-US"/>
        </w:rPr>
        <w:t>engan berat</w:t>
      </w:r>
      <w:r>
        <w:rPr>
          <w:rFonts w:ascii="Times New Roman" w:hAnsi="Times New Roman"/>
          <w:color w:val="000000"/>
          <w:sz w:val="24"/>
          <w:szCs w:val="24"/>
        </w:rPr>
        <w:t xml:space="preserve"> plasenta </w:t>
      </w:r>
      <w:r>
        <w:rPr>
          <w:rFonts w:ascii="Times New Roman" w:hAnsi="Times New Roman"/>
          <w:color w:val="000000"/>
          <w:sz w:val="24"/>
          <w:szCs w:val="24"/>
          <w:lang w:val="en-US"/>
        </w:rPr>
        <w:t xml:space="preserve">pada ibu yang melahirkan BBLR. Status gizi ibu hamil meliputi penambahan berat badan, ukuran LiLA, </w:t>
      </w:r>
      <w:r>
        <w:rPr>
          <w:rFonts w:ascii="Times New Roman" w:hAnsi="Times New Roman"/>
          <w:color w:val="000000"/>
          <w:sz w:val="24"/>
          <w:szCs w:val="24"/>
          <w:lang w:val="en-US" w:eastAsia="zh-CN"/>
        </w:rPr>
        <w:t xml:space="preserve">kadar Hb awal dan kadar Hb inpartu. </w:t>
      </w:r>
      <w:r>
        <w:rPr>
          <w:rFonts w:ascii="Times New Roman" w:hAnsi="Times New Roman"/>
          <w:bCs/>
          <w:sz w:val="24"/>
          <w:szCs w:val="24"/>
        </w:rPr>
        <w:t>Jenis penelitian ini adalah</w:t>
      </w:r>
      <w:r>
        <w:rPr>
          <w:rFonts w:ascii="Times New Roman" w:hAnsi="Times New Roman"/>
          <w:bCs/>
          <w:sz w:val="24"/>
          <w:szCs w:val="24"/>
          <w:lang w:val="en-US"/>
        </w:rPr>
        <w:t xml:space="preserve"> </w:t>
      </w:r>
      <w:r>
        <w:rPr>
          <w:rFonts w:ascii="Times New Roman" w:hAnsi="Times New Roman"/>
          <w:bCs/>
          <w:sz w:val="24"/>
          <w:szCs w:val="24"/>
        </w:rPr>
        <w:t xml:space="preserve">observasional </w:t>
      </w:r>
      <w:r>
        <w:rPr>
          <w:rFonts w:ascii="Times New Roman" w:hAnsi="Times New Roman"/>
          <w:bCs/>
          <w:sz w:val="24"/>
          <w:szCs w:val="24"/>
          <w:lang w:val="en-US"/>
        </w:rPr>
        <w:t xml:space="preserve">deskriftif </w:t>
      </w:r>
      <w:r>
        <w:rPr>
          <w:rFonts w:ascii="Times New Roman" w:hAnsi="Times New Roman"/>
          <w:bCs/>
          <w:sz w:val="24"/>
          <w:szCs w:val="24"/>
        </w:rPr>
        <w:t xml:space="preserve">dengan pendekatan </w:t>
      </w:r>
      <w:r>
        <w:rPr>
          <w:rFonts w:ascii="Times New Roman" w:hAnsi="Times New Roman"/>
          <w:bCs/>
          <w:i/>
          <w:sz w:val="24"/>
          <w:szCs w:val="24"/>
        </w:rPr>
        <w:t>c</w:t>
      </w:r>
      <w:r>
        <w:rPr>
          <w:rFonts w:ascii="Times New Roman" w:hAnsi="Times New Roman"/>
          <w:bCs/>
          <w:i/>
          <w:sz w:val="24"/>
          <w:szCs w:val="24"/>
          <w:lang w:val="en-US"/>
        </w:rPr>
        <w:t>ross sectional</w:t>
      </w:r>
      <w:r>
        <w:rPr>
          <w:rFonts w:ascii="Times New Roman" w:hAnsi="Times New Roman"/>
          <w:bCs/>
          <w:i/>
          <w:sz w:val="24"/>
          <w:szCs w:val="24"/>
        </w:rPr>
        <w:t xml:space="preserve"> study</w:t>
      </w:r>
      <w:r>
        <w:rPr>
          <w:rFonts w:ascii="Times New Roman" w:hAnsi="Times New Roman"/>
          <w:bCs/>
          <w:i/>
          <w:sz w:val="24"/>
          <w:szCs w:val="24"/>
          <w:lang w:val="en-US"/>
        </w:rPr>
        <w:t xml:space="preserve">. </w:t>
      </w:r>
      <w:r>
        <w:rPr>
          <w:rFonts w:ascii="Times New Roman" w:hAnsi="Times New Roman"/>
          <w:bCs/>
          <w:iCs/>
          <w:sz w:val="24"/>
          <w:szCs w:val="24"/>
          <w:lang w:val="en-US"/>
        </w:rPr>
        <w:t>Hasil penelitian</w:t>
      </w:r>
      <w:r>
        <w:rPr>
          <w:rFonts w:ascii="Times New Roman" w:hAnsi="Times New Roman"/>
          <w:color w:val="000000"/>
          <w:sz w:val="24"/>
          <w:szCs w:val="24"/>
          <w:lang w:val="en-US"/>
        </w:rPr>
        <w:t xml:space="preserve"> nilai </w:t>
      </w:r>
      <w:r>
        <w:rPr>
          <w:rFonts w:ascii="Times New Roman" w:hAnsi="Times New Roman"/>
          <w:sz w:val="24"/>
          <w:szCs w:val="24"/>
          <w:lang w:val="en-US"/>
        </w:rPr>
        <w:t>π = 0,097</w:t>
      </w:r>
      <w:r>
        <w:rPr>
          <w:rFonts w:ascii="Times New Roman" w:hAnsi="Times New Roman"/>
          <w:color w:val="000000"/>
          <w:sz w:val="24"/>
          <w:szCs w:val="24"/>
          <w:lang w:val="en-US"/>
        </w:rPr>
        <w:t>, nilai ρ = 0,360 ukuran LiLA, nilai ρ = 0,394 kadar Hb awal dan nilai ρ = 0,100 pada kadar Hb inpartu dengan berat plasenta pada ibu yang melahirkan BBLR. Dari hasil kekuatan hubungan, yang paling kuat adalah ukuran LiLA dan kadar Hb awal, artinya pentingnya status gizi di awal kehamilan, karena pada trimester pertama kehamilan adalah proses pembentukan organ vital janin dan plasenta. Petugas kesehatan melakukan pengukuran berat plasenta, nasehat makan makanan bergizi. Penelitian lebih lanjut tentang berat plasenta antara persalinan aterm dan preterm pada BBLR.</w:t>
      </w:r>
    </w:p>
    <w:p w:rsidR="002735B8" w:rsidRDefault="002735B8" w:rsidP="002735B8">
      <w:pPr>
        <w:spacing w:line="240" w:lineRule="auto"/>
        <w:rPr>
          <w:rFonts w:ascii="Times New Roman" w:hAnsi="Times New Roman"/>
          <w:color w:val="000000"/>
          <w:sz w:val="24"/>
          <w:szCs w:val="24"/>
        </w:rPr>
      </w:pPr>
    </w:p>
    <w:p w:rsidR="002735B8" w:rsidRDefault="002735B8" w:rsidP="002735B8">
      <w:pPr>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Kata kunci : Status Gizi, Berat Plasenta, BBLR, Pertambahan Berat Badan, ukuran LiLA, Kadar Hb Awal dan Kadar hb Inpartu.</w:t>
      </w:r>
    </w:p>
    <w:p w:rsidR="002735B8" w:rsidRDefault="002735B8" w:rsidP="002735B8">
      <w:pPr>
        <w:autoSpaceDE w:val="0"/>
        <w:autoSpaceDN w:val="0"/>
        <w:spacing w:line="240" w:lineRule="auto"/>
        <w:ind w:firstLineChars="308" w:firstLine="739"/>
        <w:rPr>
          <w:rFonts w:ascii="Times New Roman" w:hAnsi="Times New Roman"/>
          <w:color w:val="000000"/>
          <w:sz w:val="24"/>
          <w:szCs w:val="24"/>
          <w:lang w:val="en-US"/>
        </w:rPr>
      </w:pPr>
    </w:p>
    <w:p w:rsidR="002735B8" w:rsidRDefault="002735B8" w:rsidP="002735B8">
      <w:pPr>
        <w:autoSpaceDE w:val="0"/>
        <w:autoSpaceDN w:val="0"/>
        <w:spacing w:line="240" w:lineRule="auto"/>
        <w:ind w:firstLineChars="308" w:firstLine="739"/>
        <w:rPr>
          <w:rFonts w:ascii="Times New Roman" w:hAnsi="Times New Roman"/>
          <w:color w:val="000000"/>
          <w:sz w:val="24"/>
          <w:szCs w:val="24"/>
          <w:lang w:val="en-US"/>
        </w:rPr>
      </w:pPr>
    </w:p>
    <w:p w:rsidR="002735B8" w:rsidRDefault="002735B8" w:rsidP="002735B8">
      <w:pPr>
        <w:widowControl w:val="0"/>
        <w:autoSpaceDE w:val="0"/>
        <w:autoSpaceDN w:val="0"/>
        <w:adjustRightInd w:val="0"/>
        <w:spacing w:after="0" w:line="240" w:lineRule="auto"/>
        <w:jc w:val="center"/>
        <w:rPr>
          <w:rFonts w:ascii="Times New Roman" w:hAnsi="Times New Roman"/>
          <w:b/>
          <w:bCs/>
          <w:sz w:val="24"/>
          <w:szCs w:val="24"/>
          <w:lang w:val="en-US"/>
        </w:rPr>
      </w:pPr>
      <w:r>
        <w:rPr>
          <w:rFonts w:ascii="Times New Roman" w:hAnsi="Times New Roman"/>
          <w:b/>
          <w:bCs/>
          <w:sz w:val="24"/>
          <w:szCs w:val="24"/>
        </w:rPr>
        <w:lastRenderedPageBreak/>
        <w:t>THE RELATIONSHIP BETWEEN MATERNAL NUTRITION DURING PREGNANCY AND THE WEIGHT OF PLACENTA IN MOTHER DELIVERING LOW BIRTH WEIGHT BABIES IN HOSPITAL</w:t>
      </w:r>
      <w:r>
        <w:rPr>
          <w:rFonts w:ascii="Times New Roman" w:hAnsi="Times New Roman"/>
          <w:b/>
          <w:bCs/>
          <w:sz w:val="24"/>
          <w:szCs w:val="24"/>
          <w:lang w:val="en-US"/>
        </w:rPr>
        <w:t>S</w:t>
      </w:r>
      <w:r>
        <w:rPr>
          <w:rFonts w:ascii="Times New Roman" w:hAnsi="Times New Roman"/>
          <w:b/>
          <w:bCs/>
          <w:sz w:val="24"/>
          <w:szCs w:val="24"/>
        </w:rPr>
        <w:t>,</w:t>
      </w:r>
      <w:r>
        <w:rPr>
          <w:rFonts w:ascii="Times New Roman" w:hAnsi="Times New Roman"/>
          <w:b/>
          <w:bCs/>
          <w:sz w:val="24"/>
          <w:szCs w:val="24"/>
          <w:lang w:val="en-US"/>
        </w:rPr>
        <w:t xml:space="preserve"> </w:t>
      </w:r>
    </w:p>
    <w:p w:rsidR="002735B8" w:rsidRDefault="002735B8" w:rsidP="002735B8">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lang w:val="en-US"/>
        </w:rPr>
        <w:t>IN</w:t>
      </w:r>
      <w:r>
        <w:rPr>
          <w:rFonts w:ascii="Times New Roman" w:hAnsi="Times New Roman"/>
          <w:b/>
          <w:bCs/>
          <w:sz w:val="24"/>
          <w:szCs w:val="24"/>
        </w:rPr>
        <w:t xml:space="preserve"> SOUTH KALIMANTAN PROVINCE 2015</w:t>
      </w:r>
    </w:p>
    <w:p w:rsidR="002735B8" w:rsidRDefault="002735B8" w:rsidP="002735B8">
      <w:pPr>
        <w:widowControl w:val="0"/>
        <w:autoSpaceDE w:val="0"/>
        <w:autoSpaceDN w:val="0"/>
        <w:adjustRightInd w:val="0"/>
        <w:spacing w:after="0" w:line="240" w:lineRule="auto"/>
        <w:jc w:val="center"/>
        <w:rPr>
          <w:rFonts w:ascii="Times New Roman" w:hAnsi="Times New Roman"/>
          <w:b/>
          <w:bCs/>
          <w:sz w:val="24"/>
          <w:szCs w:val="24"/>
          <w:lang w:val="en-US"/>
        </w:rPr>
      </w:pPr>
    </w:p>
    <w:p w:rsidR="002735B8" w:rsidRDefault="002735B8" w:rsidP="002735B8">
      <w:pPr>
        <w:widowControl w:val="0"/>
        <w:autoSpaceDE w:val="0"/>
        <w:autoSpaceDN w:val="0"/>
        <w:spacing w:after="0" w:line="240" w:lineRule="auto"/>
        <w:ind w:firstLineChars="308" w:firstLine="739"/>
        <w:jc w:val="both"/>
        <w:rPr>
          <w:rFonts w:ascii="Times New Roman" w:hAnsi="Times New Roman"/>
          <w:bCs/>
          <w:sz w:val="24"/>
          <w:szCs w:val="24"/>
        </w:rPr>
      </w:pPr>
      <w:r>
        <w:rPr>
          <w:rFonts w:ascii="Times New Roman" w:eastAsia="Arial" w:hAnsi="Times New Roman"/>
          <w:sz w:val="24"/>
          <w:szCs w:val="24"/>
        </w:rPr>
        <w:t xml:space="preserve">Low birth weight babies (LBW) is defined as birth weight of less than 2,500 grams regardless of gestational age. Many factors cause LBW, maternal factor which has a dominant influence is related to fulfillment of nutrition. Placental factor is related to the function in food and hormones distribution. The purpose of this study was to </w:t>
      </w:r>
      <w:r>
        <w:rPr>
          <w:rFonts w:ascii="Times New Roman" w:hAnsi="Times New Roman"/>
          <w:bCs/>
          <w:sz w:val="24"/>
          <w:szCs w:val="24"/>
        </w:rPr>
        <w:t xml:space="preserve">analysis relationship between nutritional-related factors with the placental weight in babies suffering LBW. Maternal nutritional status was concerning to weight-gained during pregnancy, the size of the upper arm circumference, initial hemoglobin levels and hemoglobin levels at the time of birth. </w:t>
      </w:r>
      <w:r>
        <w:rPr>
          <w:rFonts w:ascii="Times New Roman" w:hAnsi="Times New Roman"/>
          <w:color w:val="000000"/>
          <w:sz w:val="24"/>
          <w:szCs w:val="24"/>
        </w:rPr>
        <w:t>This study applied observational-descriptive design using</w:t>
      </w:r>
      <w:r>
        <w:rPr>
          <w:rFonts w:ascii="Times New Roman" w:hAnsi="Times New Roman"/>
          <w:bCs/>
          <w:sz w:val="24"/>
          <w:szCs w:val="24"/>
        </w:rPr>
        <w:t xml:space="preserve"> c</w:t>
      </w:r>
      <w:r>
        <w:rPr>
          <w:rFonts w:ascii="Times New Roman" w:hAnsi="Times New Roman"/>
          <w:bCs/>
          <w:sz w:val="24"/>
          <w:szCs w:val="24"/>
          <w:lang w:val="en-US"/>
        </w:rPr>
        <w:t>ross sectional</w:t>
      </w:r>
      <w:r>
        <w:rPr>
          <w:rFonts w:ascii="Times New Roman" w:hAnsi="Times New Roman"/>
          <w:bCs/>
          <w:sz w:val="24"/>
          <w:szCs w:val="24"/>
        </w:rPr>
        <w:t xml:space="preserve"> approach</w:t>
      </w:r>
      <w:r>
        <w:rPr>
          <w:rFonts w:ascii="Times New Roman" w:hAnsi="Times New Roman"/>
          <w:bCs/>
          <w:sz w:val="24"/>
          <w:szCs w:val="24"/>
          <w:lang w:val="en-US"/>
        </w:rPr>
        <w:t xml:space="preserve">. </w:t>
      </w:r>
      <w:r>
        <w:rPr>
          <w:rFonts w:ascii="Times New Roman" w:hAnsi="Times New Roman"/>
          <w:bCs/>
          <w:sz w:val="24"/>
          <w:szCs w:val="24"/>
        </w:rPr>
        <w:t xml:space="preserve">This study showed the value of </w:t>
      </w:r>
      <w:r>
        <w:rPr>
          <w:rFonts w:ascii="Times New Roman" w:hAnsi="Times New Roman"/>
          <w:sz w:val="24"/>
          <w:szCs w:val="24"/>
          <w:lang w:val="en-US"/>
        </w:rPr>
        <w:t>π = 0,097</w:t>
      </w:r>
      <w:r>
        <w:rPr>
          <w:rFonts w:ascii="Times New Roman" w:hAnsi="Times New Roman"/>
          <w:bCs/>
          <w:sz w:val="24"/>
          <w:szCs w:val="24"/>
        </w:rPr>
        <w:t xml:space="preserve"> for weight gain, ρ = 0.360 for the upper arm circumference</w:t>
      </w:r>
      <w:r>
        <w:rPr>
          <w:rFonts w:ascii="Times New Roman" w:hAnsi="Times New Roman"/>
          <w:color w:val="000000"/>
          <w:sz w:val="24"/>
          <w:szCs w:val="24"/>
        </w:rPr>
        <w:t xml:space="preserve">, </w:t>
      </w:r>
      <w:r>
        <w:rPr>
          <w:rFonts w:ascii="Times New Roman" w:hAnsi="Times New Roman"/>
          <w:bCs/>
          <w:sz w:val="24"/>
          <w:szCs w:val="24"/>
        </w:rPr>
        <w:t xml:space="preserve">ρ = 0.394 for initial hemoglobin levels and ρ = 0.100 for </w:t>
      </w:r>
      <w:r>
        <w:rPr>
          <w:rFonts w:ascii="Times New Roman" w:hAnsi="Times New Roman"/>
          <w:color w:val="000000"/>
          <w:sz w:val="24"/>
          <w:szCs w:val="24"/>
        </w:rPr>
        <w:t>hemoglobin levels at the time of birth,</w:t>
      </w:r>
      <w:r>
        <w:rPr>
          <w:rFonts w:ascii="Times New Roman" w:hAnsi="Times New Roman"/>
          <w:bCs/>
          <w:sz w:val="24"/>
          <w:szCs w:val="24"/>
        </w:rPr>
        <w:t xml:space="preserve"> in relation to the weight of placenta in mothers who delivering babies with low birth weight. The strongest relationship was found between the initial hemoglobin levels and the size of the upper arm circumference, which revealed the importance of nutritional fulfillment at early period of pregnancy, since this period of developments in vital organs and placenta. Health workers should be required to measure the weight of the placenta and to recommend mothers for nutritious consumption during pregnancy. Further research concerning to placental weight among term and preterm labor towards low birth weight is needed.</w:t>
      </w:r>
    </w:p>
    <w:p w:rsidR="002735B8" w:rsidRDefault="002735B8" w:rsidP="002735B8">
      <w:pPr>
        <w:widowControl w:val="0"/>
        <w:autoSpaceDE w:val="0"/>
        <w:autoSpaceDN w:val="0"/>
        <w:spacing w:after="0" w:line="240" w:lineRule="auto"/>
        <w:ind w:firstLineChars="308" w:firstLine="739"/>
        <w:jc w:val="both"/>
        <w:rPr>
          <w:rFonts w:ascii="Times New Roman" w:hAnsi="Times New Roman"/>
          <w:bCs/>
          <w:sz w:val="24"/>
          <w:szCs w:val="24"/>
        </w:rPr>
      </w:pPr>
    </w:p>
    <w:p w:rsidR="002735B8" w:rsidRDefault="002735B8" w:rsidP="002735B8">
      <w:pPr>
        <w:widowControl w:val="0"/>
        <w:spacing w:after="0" w:line="240" w:lineRule="auto"/>
        <w:jc w:val="both"/>
        <w:rPr>
          <w:rFonts w:ascii="Times New Roman" w:hAnsi="Times New Roman"/>
          <w:color w:val="000000"/>
          <w:sz w:val="24"/>
          <w:szCs w:val="24"/>
          <w:lang w:val="en-US"/>
        </w:rPr>
      </w:pPr>
      <w:r>
        <w:rPr>
          <w:rFonts w:ascii="Times New Roman" w:hAnsi="Times New Roman"/>
          <w:b/>
          <w:color w:val="000000"/>
          <w:sz w:val="24"/>
          <w:szCs w:val="24"/>
        </w:rPr>
        <w:t>Keywords</w:t>
      </w:r>
      <w:r>
        <w:rPr>
          <w:rFonts w:ascii="Times New Roman" w:hAnsi="Times New Roman"/>
          <w:color w:val="000000"/>
          <w:sz w:val="24"/>
          <w:szCs w:val="24"/>
          <w:lang w:val="en-US"/>
        </w:rPr>
        <w:t xml:space="preserve"> : Low birth weight, </w:t>
      </w:r>
      <w:r>
        <w:rPr>
          <w:rFonts w:ascii="Times New Roman" w:hAnsi="Times New Roman"/>
          <w:color w:val="000000"/>
          <w:sz w:val="24"/>
          <w:szCs w:val="24"/>
        </w:rPr>
        <w:t>hemoglobin level</w:t>
      </w:r>
      <w:r>
        <w:rPr>
          <w:rFonts w:ascii="Times New Roman" w:hAnsi="Times New Roman"/>
          <w:color w:val="000000"/>
          <w:sz w:val="24"/>
          <w:szCs w:val="24"/>
          <w:lang w:val="en-US"/>
        </w:rPr>
        <w:t>, mid upper arm circumference, w</w:t>
      </w:r>
      <w:r>
        <w:rPr>
          <w:rFonts w:ascii="Times New Roman" w:hAnsi="Times New Roman"/>
          <w:color w:val="000000"/>
          <w:sz w:val="24"/>
          <w:szCs w:val="24"/>
        </w:rPr>
        <w:t>eight gain</w:t>
      </w:r>
      <w:r>
        <w:rPr>
          <w:rFonts w:ascii="Times New Roman" w:hAnsi="Times New Roman"/>
          <w:color w:val="000000"/>
          <w:sz w:val="24"/>
          <w:szCs w:val="24"/>
          <w:lang w:val="en-US"/>
        </w:rPr>
        <w:t>, placenta weight.</w:t>
      </w:r>
    </w:p>
    <w:p w:rsidR="002735B8" w:rsidRDefault="002735B8" w:rsidP="002735B8">
      <w:pPr>
        <w:autoSpaceDE w:val="0"/>
        <w:autoSpaceDN w:val="0"/>
        <w:spacing w:line="240" w:lineRule="auto"/>
        <w:ind w:firstLineChars="308" w:firstLine="739"/>
        <w:rPr>
          <w:rFonts w:ascii="Times New Roman" w:hAnsi="Times New Roman"/>
          <w:color w:val="000000"/>
          <w:sz w:val="24"/>
          <w:szCs w:val="24"/>
          <w:lang w:val="en-US"/>
        </w:rPr>
      </w:pPr>
    </w:p>
    <w:p w:rsidR="002735B8" w:rsidRDefault="002735B8" w:rsidP="002735B8">
      <w:pPr>
        <w:autoSpaceDE w:val="0"/>
        <w:autoSpaceDN w:val="0"/>
        <w:spacing w:line="240" w:lineRule="auto"/>
        <w:ind w:firstLineChars="308" w:firstLine="739"/>
        <w:rPr>
          <w:rFonts w:ascii="Times New Roman" w:hAnsi="Times New Roman"/>
          <w:color w:val="000000"/>
          <w:sz w:val="24"/>
          <w:szCs w:val="24"/>
          <w:lang w:val="en-US"/>
        </w:rPr>
      </w:pPr>
    </w:p>
    <w:p w:rsidR="002735B8" w:rsidRDefault="002735B8" w:rsidP="002735B8">
      <w:pPr>
        <w:autoSpaceDE w:val="0"/>
        <w:autoSpaceDN w:val="0"/>
        <w:spacing w:line="240" w:lineRule="auto"/>
        <w:ind w:firstLineChars="308" w:firstLine="739"/>
        <w:rPr>
          <w:rFonts w:ascii="Times New Roman" w:hAnsi="Times New Roman"/>
          <w:color w:val="000000"/>
          <w:sz w:val="24"/>
          <w:szCs w:val="24"/>
          <w:lang w:val="en-US"/>
        </w:rPr>
      </w:pPr>
    </w:p>
    <w:p w:rsidR="002735B8" w:rsidRDefault="002735B8" w:rsidP="002735B8">
      <w:pPr>
        <w:autoSpaceDE w:val="0"/>
        <w:autoSpaceDN w:val="0"/>
        <w:spacing w:line="240" w:lineRule="auto"/>
        <w:ind w:firstLineChars="308" w:firstLine="739"/>
        <w:rPr>
          <w:rFonts w:ascii="Times New Roman" w:hAnsi="Times New Roman"/>
          <w:color w:val="000000"/>
          <w:sz w:val="24"/>
          <w:szCs w:val="24"/>
          <w:lang w:val="en-US"/>
        </w:rPr>
      </w:pPr>
    </w:p>
    <w:p w:rsidR="002735B8" w:rsidRDefault="002735B8" w:rsidP="002735B8">
      <w:pPr>
        <w:autoSpaceDE w:val="0"/>
        <w:autoSpaceDN w:val="0"/>
        <w:spacing w:line="240" w:lineRule="auto"/>
        <w:ind w:firstLineChars="308" w:firstLine="739"/>
        <w:rPr>
          <w:rFonts w:ascii="Times New Roman" w:hAnsi="Times New Roman"/>
          <w:color w:val="000000"/>
          <w:sz w:val="24"/>
          <w:szCs w:val="24"/>
          <w:lang w:val="en-US"/>
        </w:rPr>
      </w:pPr>
    </w:p>
    <w:p w:rsidR="002735B8" w:rsidRDefault="002735B8" w:rsidP="002735B8">
      <w:pPr>
        <w:autoSpaceDE w:val="0"/>
        <w:autoSpaceDN w:val="0"/>
        <w:spacing w:line="240" w:lineRule="auto"/>
        <w:ind w:firstLineChars="308" w:firstLine="739"/>
        <w:rPr>
          <w:rFonts w:ascii="Times New Roman" w:hAnsi="Times New Roman"/>
          <w:color w:val="000000"/>
          <w:sz w:val="24"/>
          <w:szCs w:val="24"/>
          <w:lang w:val="en-US"/>
        </w:rPr>
      </w:pPr>
    </w:p>
    <w:p w:rsidR="002735B8" w:rsidRDefault="002735B8" w:rsidP="002735B8">
      <w:pPr>
        <w:autoSpaceDE w:val="0"/>
        <w:autoSpaceDN w:val="0"/>
        <w:spacing w:line="240" w:lineRule="auto"/>
        <w:ind w:firstLineChars="308" w:firstLine="739"/>
        <w:rPr>
          <w:rFonts w:ascii="Times New Roman" w:hAnsi="Times New Roman"/>
          <w:color w:val="000000"/>
          <w:sz w:val="24"/>
          <w:szCs w:val="24"/>
          <w:lang w:val="en-US"/>
        </w:rPr>
        <w:sectPr w:rsidR="002735B8" w:rsidSect="008627C2">
          <w:footerReference w:type="default" r:id="rId10"/>
          <w:pgSz w:w="11906" w:h="16838"/>
          <w:pgMar w:top="2268" w:right="1274" w:bottom="1701" w:left="2268" w:header="720" w:footer="720" w:gutter="0"/>
          <w:cols w:space="720"/>
          <w:docGrid w:type="lines" w:linePitch="312"/>
        </w:sectPr>
      </w:pPr>
    </w:p>
    <w:p w:rsidR="002735B8" w:rsidRDefault="002735B8" w:rsidP="002735B8">
      <w:pPr>
        <w:autoSpaceDE w:val="0"/>
        <w:autoSpaceDN w:val="0"/>
        <w:spacing w:after="0" w:line="24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lastRenderedPageBreak/>
        <w:t>PENDAHULUAN</w:t>
      </w:r>
    </w:p>
    <w:p w:rsidR="002735B8" w:rsidRDefault="002735B8" w:rsidP="002735B8">
      <w:pPr>
        <w:autoSpaceDE w:val="0"/>
        <w:autoSpaceDN w:val="0"/>
        <w:spacing w:after="0" w:line="240" w:lineRule="auto"/>
        <w:ind w:firstLineChars="236" w:firstLine="566"/>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Bayi berat lahir rendah (BBLR) adalah berat lahir kurang 2500 gram tanpa memandang umur kehamilan. </w:t>
      </w:r>
      <w:r>
        <w:rPr>
          <w:rFonts w:ascii="Times New Roman" w:hAnsi="Times New Roman"/>
          <w:color w:val="000000"/>
          <w:sz w:val="24"/>
          <w:szCs w:val="24"/>
        </w:rPr>
        <w:t>Penyebab BBLR multifaktoral</w:t>
      </w:r>
      <w:r>
        <w:rPr>
          <w:rFonts w:ascii="Times New Roman" w:hAnsi="Times New Roman"/>
          <w:color w:val="000000"/>
          <w:sz w:val="24"/>
          <w:szCs w:val="24"/>
          <w:lang w:val="en-US"/>
        </w:rPr>
        <w:t>, m</w:t>
      </w:r>
      <w:r>
        <w:rPr>
          <w:rFonts w:ascii="Times New Roman" w:hAnsi="Times New Roman"/>
          <w:color w:val="000000"/>
          <w:sz w:val="24"/>
          <w:szCs w:val="24"/>
        </w:rPr>
        <w:t xml:space="preserve">eliputi faktor ibu, faktor janin dan faktor plasenta. </w:t>
      </w:r>
      <w:r>
        <w:rPr>
          <w:rFonts w:ascii="Times New Roman" w:hAnsi="Times New Roman"/>
          <w:color w:val="000000"/>
          <w:sz w:val="24"/>
          <w:szCs w:val="24"/>
          <w:lang w:val="en-US"/>
        </w:rPr>
        <w:t>Fa</w:t>
      </w:r>
      <w:r>
        <w:rPr>
          <w:rFonts w:ascii="Times New Roman" w:hAnsi="Times New Roman"/>
          <w:color w:val="000000"/>
          <w:sz w:val="24"/>
          <w:szCs w:val="24"/>
        </w:rPr>
        <w:t>ktor ibu</w:t>
      </w:r>
      <w:r>
        <w:rPr>
          <w:rFonts w:ascii="Times New Roman" w:hAnsi="Times New Roman"/>
          <w:color w:val="000000"/>
          <w:sz w:val="24"/>
          <w:szCs w:val="24"/>
          <w:lang w:val="en-US"/>
        </w:rPr>
        <w:t xml:space="preserve"> yang berpengaruh secara dominan mengenai</w:t>
      </w:r>
      <w:r>
        <w:rPr>
          <w:rFonts w:ascii="Times New Roman" w:hAnsi="Times New Roman"/>
          <w:color w:val="000000"/>
          <w:sz w:val="24"/>
          <w:szCs w:val="24"/>
        </w:rPr>
        <w:t xml:space="preserve"> pemenuhan nutrisi</w:t>
      </w:r>
      <w:r>
        <w:rPr>
          <w:rFonts w:ascii="Times New Roman" w:hAnsi="Times New Roman"/>
          <w:color w:val="000000"/>
          <w:sz w:val="24"/>
          <w:szCs w:val="24"/>
          <w:lang w:val="en-US"/>
        </w:rPr>
        <w:t>/ asupan gizi. Saat pemenuhan nutrisi</w:t>
      </w:r>
      <w:r>
        <w:rPr>
          <w:rFonts w:ascii="Times New Roman" w:hAnsi="Times New Roman"/>
          <w:color w:val="000000"/>
          <w:sz w:val="24"/>
          <w:szCs w:val="24"/>
        </w:rPr>
        <w:t xml:space="preserve"> tidak adekuat </w:t>
      </w:r>
      <w:r>
        <w:rPr>
          <w:rFonts w:ascii="Times New Roman" w:hAnsi="Times New Roman"/>
          <w:color w:val="000000"/>
          <w:sz w:val="24"/>
          <w:szCs w:val="24"/>
          <w:lang w:val="en-US"/>
        </w:rPr>
        <w:t xml:space="preserve">maka akan </w:t>
      </w:r>
      <w:r>
        <w:rPr>
          <w:rFonts w:ascii="Times New Roman" w:hAnsi="Times New Roman"/>
          <w:color w:val="000000"/>
          <w:sz w:val="24"/>
          <w:szCs w:val="24"/>
        </w:rPr>
        <w:t>mempengaruhi status gizi bayi</w:t>
      </w:r>
      <w:r>
        <w:rPr>
          <w:rFonts w:ascii="Times New Roman" w:hAnsi="Times New Roman"/>
          <w:color w:val="000000"/>
          <w:sz w:val="24"/>
          <w:szCs w:val="24"/>
          <w:lang w:val="en-US"/>
        </w:rPr>
        <w:t xml:space="preserve"> (</w:t>
      </w:r>
      <w:r>
        <w:rPr>
          <w:rFonts w:ascii="Times New Roman" w:hAnsi="Times New Roman"/>
          <w:color w:val="000000"/>
          <w:sz w:val="24"/>
          <w:szCs w:val="24"/>
        </w:rPr>
        <w:t>Salmah dkk, 2006</w:t>
      </w:r>
      <w:r>
        <w:rPr>
          <w:rFonts w:ascii="Times New Roman" w:hAnsi="Times New Roman"/>
          <w:color w:val="000000"/>
          <w:sz w:val="24"/>
          <w:szCs w:val="24"/>
          <w:lang w:val="en-US"/>
        </w:rPr>
        <w:t>).</w:t>
      </w:r>
    </w:p>
    <w:p w:rsidR="002735B8" w:rsidRDefault="002735B8" w:rsidP="002735B8">
      <w:pPr>
        <w:autoSpaceDE w:val="0"/>
        <w:autoSpaceDN w:val="0"/>
        <w:spacing w:after="0" w:line="240" w:lineRule="auto"/>
        <w:ind w:firstLineChars="236" w:firstLine="566"/>
        <w:jc w:val="both"/>
        <w:rPr>
          <w:rFonts w:ascii="Times New Roman" w:hAnsi="Times New Roman"/>
          <w:color w:val="000000"/>
          <w:sz w:val="24"/>
          <w:szCs w:val="24"/>
        </w:rPr>
      </w:pPr>
      <w:r>
        <w:rPr>
          <w:rFonts w:ascii="Times New Roman" w:hAnsi="Times New Roman"/>
          <w:color w:val="000000"/>
          <w:sz w:val="24"/>
          <w:szCs w:val="24"/>
          <w:lang w:val="en-US"/>
        </w:rPr>
        <w:t xml:space="preserve"> </w:t>
      </w:r>
      <w:r>
        <w:rPr>
          <w:rFonts w:ascii="Times New Roman" w:hAnsi="Times New Roman"/>
          <w:color w:val="000000"/>
          <w:sz w:val="24"/>
          <w:szCs w:val="24"/>
        </w:rPr>
        <w:t>Ketidakseimbangan zat gizi pada awal kehamilan</w:t>
      </w:r>
      <w:r>
        <w:rPr>
          <w:rFonts w:ascii="Times New Roman" w:hAnsi="Times New Roman"/>
          <w:color w:val="000000"/>
          <w:sz w:val="24"/>
          <w:szCs w:val="24"/>
          <w:lang w:val="en-US"/>
        </w:rPr>
        <w:t xml:space="preserve"> (trimester pertama)</w:t>
      </w:r>
      <w:r>
        <w:rPr>
          <w:rFonts w:ascii="Times New Roman" w:hAnsi="Times New Roman"/>
          <w:color w:val="000000"/>
          <w:sz w:val="24"/>
          <w:szCs w:val="24"/>
        </w:rPr>
        <w:t xml:space="preserve"> akan berdampak terhadap pembentu</w:t>
      </w:r>
      <w:r>
        <w:rPr>
          <w:rFonts w:ascii="Times New Roman" w:hAnsi="Times New Roman"/>
          <w:color w:val="000000"/>
          <w:sz w:val="24"/>
          <w:szCs w:val="24"/>
          <w:lang w:val="en-US"/>
        </w:rPr>
        <w:t>k</w:t>
      </w:r>
      <w:r>
        <w:rPr>
          <w:rFonts w:ascii="Times New Roman" w:hAnsi="Times New Roman"/>
          <w:color w:val="000000"/>
          <w:sz w:val="24"/>
          <w:szCs w:val="24"/>
        </w:rPr>
        <w:t>an plasenta</w:t>
      </w:r>
      <w:r>
        <w:rPr>
          <w:rFonts w:ascii="Times New Roman" w:hAnsi="Times New Roman"/>
          <w:color w:val="000000"/>
          <w:sz w:val="24"/>
          <w:szCs w:val="24"/>
          <w:lang w:val="en-US"/>
        </w:rPr>
        <w:t xml:space="preserve"> yang berguna untuk menyalurkan makanan dan pembentukan hormon.M</w:t>
      </w:r>
      <w:r>
        <w:rPr>
          <w:rFonts w:ascii="Times New Roman" w:hAnsi="Times New Roman"/>
          <w:color w:val="000000"/>
          <w:sz w:val="24"/>
          <w:szCs w:val="24"/>
        </w:rPr>
        <w:t xml:space="preserve">ulai </w:t>
      </w:r>
      <w:r>
        <w:rPr>
          <w:rFonts w:ascii="Times New Roman" w:hAnsi="Times New Roman"/>
          <w:color w:val="000000"/>
          <w:sz w:val="24"/>
          <w:szCs w:val="24"/>
          <w:lang w:val="en-US"/>
        </w:rPr>
        <w:t>trimester kedua</w:t>
      </w:r>
      <w:r>
        <w:rPr>
          <w:rFonts w:ascii="Times New Roman" w:hAnsi="Times New Roman"/>
          <w:color w:val="000000"/>
          <w:sz w:val="24"/>
          <w:szCs w:val="24"/>
        </w:rPr>
        <w:t xml:space="preserve"> kekurangan zat gizi akan </w:t>
      </w:r>
      <w:r>
        <w:rPr>
          <w:rFonts w:ascii="Times New Roman" w:hAnsi="Times New Roman"/>
          <w:color w:val="000000"/>
          <w:sz w:val="24"/>
          <w:szCs w:val="24"/>
          <w:lang w:val="en-US"/>
        </w:rPr>
        <w:t xml:space="preserve">berpengaruh pada </w:t>
      </w:r>
      <w:r>
        <w:rPr>
          <w:rFonts w:ascii="Times New Roman" w:hAnsi="Times New Roman"/>
          <w:color w:val="000000"/>
          <w:sz w:val="24"/>
          <w:szCs w:val="24"/>
        </w:rPr>
        <w:t>perkembangan janin</w:t>
      </w:r>
      <w:r>
        <w:rPr>
          <w:rFonts w:ascii="Times New Roman" w:hAnsi="Times New Roman"/>
          <w:color w:val="000000"/>
          <w:sz w:val="24"/>
          <w:szCs w:val="24"/>
          <w:lang w:val="en-US"/>
        </w:rPr>
        <w:t xml:space="preserve">, masa ini asupan gizi untuk pertumbuhan kepala, badan dan tulang janin. Memasuki trimester akhir, pertumbuhan janin, plasenta dan cairan amnion yang berlangsung cepat. </w:t>
      </w:r>
      <w:r>
        <w:rPr>
          <w:rFonts w:ascii="Times New Roman" w:hAnsi="Times New Roman"/>
          <w:color w:val="000000"/>
          <w:sz w:val="24"/>
          <w:szCs w:val="24"/>
        </w:rPr>
        <w:t>(Ramayulis dkk, 2009</w:t>
      </w:r>
      <w:r>
        <w:rPr>
          <w:rFonts w:ascii="Times New Roman" w:hAnsi="Times New Roman"/>
          <w:color w:val="000000"/>
          <w:sz w:val="24"/>
          <w:szCs w:val="24"/>
          <w:lang w:val="en-US"/>
        </w:rPr>
        <w:t>: Badriah, 2011</w:t>
      </w:r>
      <w:r>
        <w:rPr>
          <w:rFonts w:ascii="Times New Roman" w:hAnsi="Times New Roman"/>
          <w:color w:val="000000"/>
          <w:sz w:val="24"/>
          <w:szCs w:val="24"/>
        </w:rPr>
        <w:t>).</w:t>
      </w:r>
    </w:p>
    <w:p w:rsidR="002735B8" w:rsidRDefault="002735B8" w:rsidP="002735B8">
      <w:pPr>
        <w:autoSpaceDE w:val="0"/>
        <w:autoSpaceDN w:val="0"/>
        <w:spacing w:after="0" w:line="240" w:lineRule="auto"/>
        <w:ind w:firstLineChars="236" w:firstLine="566"/>
        <w:jc w:val="both"/>
        <w:rPr>
          <w:rFonts w:ascii="Times New Roman" w:eastAsia="Arial" w:hAnsi="Times New Roman"/>
          <w:sz w:val="24"/>
          <w:szCs w:val="24"/>
          <w:lang w:val="en-US"/>
        </w:rPr>
      </w:pPr>
      <w:r>
        <w:rPr>
          <w:rFonts w:ascii="Times New Roman" w:hAnsi="Times New Roman"/>
          <w:color w:val="000000"/>
          <w:sz w:val="24"/>
          <w:szCs w:val="24"/>
          <w:lang w:val="en-US"/>
        </w:rPr>
        <w:t xml:space="preserve">Masalah gizi yang banyak terjadi pada ibu hamil ada tiga (3), yaitu : 1. </w:t>
      </w:r>
      <w:r>
        <w:rPr>
          <w:rFonts w:ascii="Times New Roman" w:eastAsia="Arial" w:hAnsi="Times New Roman"/>
          <w:sz w:val="24"/>
          <w:szCs w:val="24"/>
          <w:lang w:val="en-US"/>
        </w:rPr>
        <w:t>Anemia gizi besi, 2. Kenaikan berat badan yang rendah, 3. Ngidam (emesis gravidarum), bila berlebihan disebut hiperemesis gravidarum (Paath, 2004).</w:t>
      </w:r>
    </w:p>
    <w:p w:rsidR="002735B8" w:rsidRDefault="002735B8" w:rsidP="002735B8">
      <w:pPr>
        <w:autoSpaceDE w:val="0"/>
        <w:autoSpaceDN w:val="0"/>
        <w:spacing w:after="0" w:line="240" w:lineRule="auto"/>
        <w:ind w:firstLineChars="236" w:firstLine="566"/>
        <w:jc w:val="both"/>
        <w:rPr>
          <w:rFonts w:ascii="Times New Roman" w:hAnsi="Times New Roman"/>
          <w:color w:val="000000"/>
          <w:sz w:val="24"/>
          <w:szCs w:val="24"/>
          <w:lang w:val="en-US"/>
        </w:rPr>
      </w:pPr>
      <w:r>
        <w:rPr>
          <w:rFonts w:ascii="Times New Roman" w:hAnsi="Times New Roman"/>
          <w:color w:val="000000"/>
          <w:sz w:val="24"/>
          <w:szCs w:val="24"/>
          <w:lang w:val="en-US"/>
        </w:rPr>
        <w:t xml:space="preserve">Pemantauan status gizi ibu hamil dilakukan dengan melihat penambahan BB selama hamil melalui pemeriksaan antropometri, pemantauan melalui data BB sebelum hamil serta BB pada kunjungan pertama. Selain itu dapat dilihat dari ukuran LiLA dan kadar Hb dalam darah (Sulistyoningsih H, 2011). </w:t>
      </w:r>
    </w:p>
    <w:p w:rsidR="002735B8" w:rsidRDefault="002735B8" w:rsidP="002735B8">
      <w:pPr>
        <w:autoSpaceDN w:val="0"/>
        <w:spacing w:after="0" w:line="240" w:lineRule="auto"/>
        <w:ind w:left="12" w:hangingChars="5" w:hanging="12"/>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Beberapa cara mengetahui status gizi ibu hamil :</w:t>
      </w:r>
    </w:p>
    <w:p w:rsidR="002735B8" w:rsidRDefault="002735B8" w:rsidP="002735B8">
      <w:pPr>
        <w:widowControl w:val="0"/>
        <w:numPr>
          <w:ilvl w:val="0"/>
          <w:numId w:val="11"/>
        </w:numPr>
        <w:autoSpaceDN w:val="0"/>
        <w:spacing w:after="0" w:line="240" w:lineRule="auto"/>
        <w:ind w:left="331" w:hangingChars="138" w:hanging="331"/>
        <w:jc w:val="both"/>
        <w:rPr>
          <w:rFonts w:ascii="Times New Roman" w:hAnsi="Times New Roman"/>
          <w:color w:val="000000"/>
          <w:sz w:val="24"/>
          <w:szCs w:val="24"/>
          <w:lang w:val="en-US"/>
        </w:rPr>
      </w:pPr>
      <w:r>
        <w:rPr>
          <w:rFonts w:ascii="Times New Roman" w:hAnsi="Times New Roman"/>
          <w:color w:val="000000"/>
          <w:sz w:val="24"/>
          <w:szCs w:val="24"/>
          <w:lang w:val="en-US"/>
        </w:rPr>
        <w:t>Penambahan BB, sekaligus bertujuan memantau pertumbuhan janin.</w:t>
      </w:r>
    </w:p>
    <w:p w:rsidR="002735B8" w:rsidRDefault="002735B8" w:rsidP="002735B8">
      <w:pPr>
        <w:widowControl w:val="0"/>
        <w:numPr>
          <w:ilvl w:val="0"/>
          <w:numId w:val="11"/>
        </w:numPr>
        <w:autoSpaceDN w:val="0"/>
        <w:spacing w:after="0" w:line="240" w:lineRule="auto"/>
        <w:ind w:left="370" w:hangingChars="154" w:hanging="37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Mengukur LiLA, tujuannya </w:t>
      </w:r>
      <w:r>
        <w:rPr>
          <w:rFonts w:ascii="Times New Roman" w:hAnsi="Times New Roman"/>
          <w:color w:val="000000"/>
          <w:sz w:val="24"/>
          <w:szCs w:val="24"/>
          <w:lang w:val="en-US"/>
        </w:rPr>
        <w:lastRenderedPageBreak/>
        <w:t xml:space="preserve">mengetahui risiko KEK, untuk menapis risiko melahirkan BBLR. Ambang batas LiLA WUS adalah 23,5 cm.. </w:t>
      </w:r>
    </w:p>
    <w:p w:rsidR="002735B8" w:rsidRDefault="002735B8" w:rsidP="002735B8">
      <w:pPr>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eastAsia="zh-CN"/>
        </w:rPr>
        <w:t xml:space="preserve">Penelitian Lilik Hanifah (2009), bahwa status gizi ibu hamil dengan indikatornya LiLA mempunyai pengaruh terhadap berat badan bayi lahir. </w:t>
      </w:r>
    </w:p>
    <w:p w:rsidR="002735B8" w:rsidRDefault="002735B8" w:rsidP="002735B8">
      <w:pPr>
        <w:widowControl w:val="0"/>
        <w:numPr>
          <w:ilvl w:val="0"/>
          <w:numId w:val="11"/>
        </w:numPr>
        <w:autoSpaceDN w:val="0"/>
        <w:spacing w:after="0" w:line="240" w:lineRule="auto"/>
        <w:ind w:left="370" w:hangingChars="154" w:hanging="370"/>
        <w:jc w:val="both"/>
        <w:rPr>
          <w:rFonts w:ascii="Times New Roman" w:hAnsi="Times New Roman"/>
          <w:color w:val="000000"/>
          <w:sz w:val="24"/>
          <w:szCs w:val="24"/>
          <w:lang w:val="en-US" w:eastAsia="zh-CN"/>
        </w:rPr>
      </w:pPr>
      <w:r>
        <w:rPr>
          <w:rFonts w:ascii="Times New Roman" w:hAnsi="Times New Roman"/>
          <w:color w:val="000000"/>
          <w:sz w:val="24"/>
          <w:szCs w:val="24"/>
          <w:lang w:val="en-US" w:eastAsia="zh-CN"/>
        </w:rPr>
        <w:t xml:space="preserve">Mengukur kadar Hb. Untuk mengetahui apakah menderita anemia gizi (Waryana, 2010). </w:t>
      </w:r>
      <w:r>
        <w:rPr>
          <w:rFonts w:ascii="Times New Roman" w:hAnsi="Times New Roman"/>
          <w:color w:val="000000"/>
          <w:sz w:val="24"/>
          <w:szCs w:val="24"/>
          <w:lang w:val="en-US"/>
        </w:rPr>
        <w:t>Ni Putu Karunia Ekayani (2011) bahwa status gizi dan anemia berpengaruh sangat signifikan terhadap kejadian BBLR di Mataram.</w:t>
      </w:r>
    </w:p>
    <w:p w:rsidR="002735B8" w:rsidRDefault="002735B8" w:rsidP="002735B8">
      <w:pPr>
        <w:spacing w:after="0" w:line="240" w:lineRule="auto"/>
        <w:ind w:firstLine="370"/>
        <w:jc w:val="both"/>
        <w:rPr>
          <w:rFonts w:ascii="Times New Roman" w:hAnsi="Times New Roman"/>
          <w:color w:val="000000"/>
          <w:sz w:val="24"/>
          <w:szCs w:val="24"/>
          <w:lang w:val="en-US"/>
        </w:rPr>
      </w:pPr>
      <w:r>
        <w:rPr>
          <w:rFonts w:ascii="Times New Roman" w:hAnsi="Times New Roman"/>
          <w:color w:val="000000"/>
          <w:sz w:val="24"/>
          <w:szCs w:val="24"/>
          <w:lang w:val="en-US"/>
        </w:rPr>
        <w:t>Plasenta memiliki peran yang sangat penting bagi janin karena merupakan alat pertukaran zat antara ibu dengan bayi (faktor sirkulasi uteroplasenta). Keberhasilan janin untuk hidup bergantung pada keutuhan dan efisiensi plasenta (Hutahaean, 2013).</w:t>
      </w:r>
    </w:p>
    <w:p w:rsidR="002735B8" w:rsidRDefault="002735B8" w:rsidP="002735B8">
      <w:pPr>
        <w:spacing w:after="0" w:line="240" w:lineRule="auto"/>
        <w:ind w:firstLine="37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Kehamilan dengan anemia ataupun menderita KEK, sehingga jumlah pembuluh darah plasenta sedikit, jadi semakin sedikit jumlah zat yang dapat dipindahkan antara ibu dan janin. Penurunan luas permukaan plasenta ada hubungan dengan hipertensi ibu, diabetes ibu, penyakit vaskular ibu, retardasi pertumbuhan janin, infeksi intrauterus, abrupsio plasenta, plasenta previa, infark plasenta, dan plasenta sirkumvalata (Tucker, 2004). </w:t>
      </w:r>
    </w:p>
    <w:p w:rsidR="002735B8" w:rsidRDefault="002735B8" w:rsidP="002735B8">
      <w:pPr>
        <w:autoSpaceDE w:val="0"/>
        <w:autoSpaceDN w:val="0"/>
        <w:spacing w:after="0" w:line="240" w:lineRule="auto"/>
        <w:ind w:firstLineChars="177" w:firstLine="425"/>
        <w:jc w:val="both"/>
        <w:rPr>
          <w:rFonts w:ascii="Times New Roman" w:hAnsi="Times New Roman"/>
          <w:color w:val="000000"/>
          <w:sz w:val="24"/>
          <w:szCs w:val="24"/>
          <w:lang w:val="en-US"/>
        </w:rPr>
      </w:pPr>
      <w:r>
        <w:rPr>
          <w:rFonts w:ascii="Times New Roman" w:hAnsi="Times New Roman"/>
          <w:color w:val="000000"/>
          <w:sz w:val="24"/>
          <w:szCs w:val="24"/>
          <w:lang w:val="en-US"/>
        </w:rPr>
        <w:t xml:space="preserve">Penelitian Hasra Mukhlisan, dkk (2011) dalam penelitiannya mengatakan bahwa berat plasenta memiliki hubungan yang bermakna dengan berat badan lahir (BBL) bayi di Kota Pariaman. </w:t>
      </w:r>
    </w:p>
    <w:p w:rsidR="002735B8" w:rsidRDefault="002735B8" w:rsidP="002735B8">
      <w:pPr>
        <w:spacing w:after="0" w:line="240" w:lineRule="auto"/>
        <w:jc w:val="both"/>
        <w:rPr>
          <w:rFonts w:ascii="Times New Roman" w:eastAsia="sans-serif" w:hAnsi="Times New Roman"/>
          <w:sz w:val="24"/>
          <w:szCs w:val="24"/>
          <w:lang w:val="en-US" w:eastAsia="zh-CN"/>
        </w:rPr>
      </w:pPr>
      <w:r>
        <w:rPr>
          <w:rFonts w:ascii="Times New Roman" w:eastAsia="sans-serif" w:hAnsi="Times New Roman"/>
          <w:sz w:val="24"/>
          <w:szCs w:val="24"/>
          <w:lang w:val="en-US" w:eastAsia="zh-CN"/>
        </w:rPr>
        <w:t xml:space="preserve">      Lisa Kusuma Wati, di RSUD Dokter Soedarso Pontianak Tahun 2012 mengatakan terdapat hubungan </w:t>
      </w:r>
      <w:r>
        <w:rPr>
          <w:rFonts w:ascii="Times New Roman" w:eastAsia="sans-serif" w:hAnsi="Times New Roman"/>
          <w:sz w:val="24"/>
          <w:szCs w:val="24"/>
          <w:lang w:val="en-US" w:eastAsia="zh-CN"/>
        </w:rPr>
        <w:lastRenderedPageBreak/>
        <w:t>yang bermakna antara preeklampsia/eklampsia dengan kejadian BBLR, ibu yang mengalami preeklampsia/eklampsia selama kehamilan memiliki risiko lebih besar untuk melahirkan bayi dengan BBLR dibandingkan ibu yang tidak mengalami preeklampsia/eklampsia dengan nilai odds ratio (OR) sebesar 4,164.</w:t>
      </w:r>
    </w:p>
    <w:p w:rsidR="002735B8" w:rsidRPr="003922A7" w:rsidRDefault="002735B8" w:rsidP="002735B8">
      <w:pPr>
        <w:autoSpaceDE w:val="0"/>
        <w:autoSpaceDN w:val="0"/>
        <w:spacing w:after="0" w:line="240" w:lineRule="auto"/>
        <w:jc w:val="both"/>
        <w:rPr>
          <w:rFonts w:ascii="Times New Roman" w:hAnsi="Times New Roman"/>
          <w:b/>
          <w:color w:val="000000"/>
          <w:sz w:val="24"/>
          <w:szCs w:val="24"/>
          <w:lang w:val="en-US"/>
        </w:rPr>
      </w:pPr>
      <w:r w:rsidRPr="003922A7">
        <w:rPr>
          <w:rFonts w:ascii="Times New Roman" w:hAnsi="Times New Roman"/>
          <w:b/>
          <w:color w:val="000000"/>
          <w:sz w:val="24"/>
          <w:szCs w:val="24"/>
        </w:rPr>
        <w:t xml:space="preserve">Tujuan Umum </w:t>
      </w:r>
    </w:p>
    <w:p w:rsidR="002735B8" w:rsidRDefault="002735B8" w:rsidP="002735B8">
      <w:pPr>
        <w:autoSpaceDE w:val="0"/>
        <w:autoSpaceDN w:val="0"/>
        <w:spacing w:after="0" w:line="240" w:lineRule="auto"/>
        <w:ind w:firstLineChars="308" w:firstLine="739"/>
        <w:jc w:val="both"/>
        <w:rPr>
          <w:rFonts w:ascii="Times New Roman" w:hAnsi="Times New Roman"/>
          <w:color w:val="000000"/>
          <w:sz w:val="24"/>
          <w:szCs w:val="24"/>
        </w:rPr>
      </w:pPr>
      <w:r>
        <w:rPr>
          <w:rFonts w:ascii="Times New Roman" w:hAnsi="Times New Roman"/>
          <w:color w:val="000000"/>
          <w:sz w:val="24"/>
          <w:szCs w:val="24"/>
          <w:lang w:val="en-US"/>
        </w:rPr>
        <w:t xml:space="preserve">Menganalisis </w:t>
      </w:r>
      <w:r>
        <w:rPr>
          <w:rFonts w:ascii="Times New Roman" w:hAnsi="Times New Roman"/>
          <w:color w:val="000000"/>
          <w:sz w:val="24"/>
          <w:szCs w:val="24"/>
        </w:rPr>
        <w:t xml:space="preserve">hubungan antara </w:t>
      </w:r>
      <w:r>
        <w:rPr>
          <w:rFonts w:ascii="Times New Roman" w:hAnsi="Times New Roman"/>
          <w:color w:val="000000"/>
          <w:sz w:val="24"/>
          <w:szCs w:val="24"/>
          <w:lang w:val="en-US"/>
        </w:rPr>
        <w:t xml:space="preserve">faktor-faktor yang mempengaruhi </w:t>
      </w:r>
      <w:r>
        <w:rPr>
          <w:rFonts w:ascii="Times New Roman" w:hAnsi="Times New Roman"/>
          <w:color w:val="000000"/>
          <w:sz w:val="24"/>
          <w:szCs w:val="24"/>
        </w:rPr>
        <w:t>status gizi</w:t>
      </w:r>
      <w:r>
        <w:rPr>
          <w:rFonts w:ascii="Times New Roman" w:hAnsi="Times New Roman"/>
          <w:color w:val="000000"/>
          <w:sz w:val="24"/>
          <w:szCs w:val="24"/>
          <w:lang w:val="en-US"/>
        </w:rPr>
        <w:t xml:space="preserve"> </w:t>
      </w:r>
      <w:r>
        <w:rPr>
          <w:rFonts w:ascii="Times New Roman" w:hAnsi="Times New Roman"/>
          <w:color w:val="000000"/>
          <w:sz w:val="24"/>
          <w:szCs w:val="24"/>
        </w:rPr>
        <w:t>d</w:t>
      </w:r>
      <w:r>
        <w:rPr>
          <w:rFonts w:ascii="Times New Roman" w:hAnsi="Times New Roman"/>
          <w:color w:val="000000"/>
          <w:sz w:val="24"/>
          <w:szCs w:val="24"/>
          <w:lang w:val="en-US"/>
        </w:rPr>
        <w:t>engan berat</w:t>
      </w:r>
      <w:r>
        <w:rPr>
          <w:rFonts w:ascii="Times New Roman" w:hAnsi="Times New Roman"/>
          <w:color w:val="000000"/>
          <w:sz w:val="24"/>
          <w:szCs w:val="24"/>
        </w:rPr>
        <w:t xml:space="preserve"> plasenta </w:t>
      </w:r>
      <w:r>
        <w:rPr>
          <w:rFonts w:ascii="Times New Roman" w:hAnsi="Times New Roman"/>
          <w:color w:val="000000"/>
          <w:sz w:val="24"/>
          <w:szCs w:val="24"/>
          <w:lang w:val="en-US"/>
        </w:rPr>
        <w:t xml:space="preserve">pada ibu yang melahirkan bayi dengan berat lahir rendah </w:t>
      </w:r>
      <w:r>
        <w:rPr>
          <w:rFonts w:ascii="Times New Roman" w:hAnsi="Times New Roman"/>
          <w:color w:val="000000"/>
          <w:sz w:val="24"/>
          <w:szCs w:val="24"/>
        </w:rPr>
        <w:t xml:space="preserve">di RSUD </w:t>
      </w:r>
      <w:r>
        <w:rPr>
          <w:rFonts w:ascii="Times New Roman" w:hAnsi="Times New Roman"/>
          <w:color w:val="000000"/>
          <w:sz w:val="24"/>
          <w:szCs w:val="24"/>
          <w:lang w:val="en-US"/>
        </w:rPr>
        <w:t>Provinsi</w:t>
      </w:r>
      <w:r>
        <w:rPr>
          <w:rFonts w:ascii="Times New Roman" w:hAnsi="Times New Roman"/>
          <w:color w:val="000000"/>
          <w:sz w:val="24"/>
          <w:szCs w:val="24"/>
        </w:rPr>
        <w:t xml:space="preserve"> Ka</w:t>
      </w:r>
      <w:r>
        <w:rPr>
          <w:rFonts w:ascii="Times New Roman" w:hAnsi="Times New Roman"/>
          <w:color w:val="000000"/>
          <w:sz w:val="24"/>
          <w:szCs w:val="24"/>
          <w:lang w:val="en-US"/>
        </w:rPr>
        <w:t>limantan Selatan.</w:t>
      </w:r>
    </w:p>
    <w:p w:rsidR="002735B8" w:rsidRDefault="002735B8" w:rsidP="002735B8">
      <w:pPr>
        <w:spacing w:after="0" w:line="240" w:lineRule="auto"/>
        <w:jc w:val="both"/>
        <w:rPr>
          <w:rFonts w:ascii="Times New Roman" w:eastAsia="sans-serif" w:hAnsi="Times New Roman"/>
          <w:sz w:val="24"/>
          <w:szCs w:val="24"/>
          <w:lang w:val="en-US" w:eastAsia="zh-CN"/>
        </w:rPr>
      </w:pPr>
    </w:p>
    <w:p w:rsidR="002735B8" w:rsidRDefault="002735B8" w:rsidP="002735B8">
      <w:pPr>
        <w:spacing w:after="0" w:line="240" w:lineRule="auto"/>
        <w:jc w:val="both"/>
        <w:rPr>
          <w:rFonts w:ascii="Times New Roman" w:eastAsia="sans-serif" w:hAnsi="Times New Roman"/>
          <w:b/>
          <w:bCs/>
          <w:sz w:val="24"/>
          <w:szCs w:val="24"/>
          <w:lang w:val="en-US" w:eastAsia="zh-CN"/>
        </w:rPr>
      </w:pPr>
      <w:r>
        <w:rPr>
          <w:rFonts w:ascii="Times New Roman" w:eastAsia="sans-serif" w:hAnsi="Times New Roman"/>
          <w:b/>
          <w:bCs/>
          <w:sz w:val="24"/>
          <w:szCs w:val="24"/>
          <w:lang w:val="en-US" w:eastAsia="zh-CN"/>
        </w:rPr>
        <w:t xml:space="preserve">Metode </w:t>
      </w:r>
    </w:p>
    <w:p w:rsidR="002735B8" w:rsidRDefault="002735B8" w:rsidP="002735B8">
      <w:pPr>
        <w:spacing w:after="0" w:line="240" w:lineRule="auto"/>
        <w:jc w:val="both"/>
        <w:rPr>
          <w:rFonts w:ascii="Times New Roman" w:hAnsi="Times New Roman"/>
          <w:color w:val="000000"/>
          <w:sz w:val="24"/>
          <w:szCs w:val="24"/>
          <w:lang w:val="en-US"/>
        </w:rPr>
      </w:pPr>
      <w:r>
        <w:rPr>
          <w:rFonts w:ascii="Times New Roman" w:hAnsi="Times New Roman"/>
          <w:bCs/>
          <w:sz w:val="24"/>
          <w:szCs w:val="24"/>
        </w:rPr>
        <w:t>Jenis penelitian ini adalah</w:t>
      </w:r>
      <w:r>
        <w:rPr>
          <w:rFonts w:ascii="Times New Roman" w:hAnsi="Times New Roman"/>
          <w:bCs/>
          <w:sz w:val="24"/>
          <w:szCs w:val="24"/>
          <w:lang w:val="en-US"/>
        </w:rPr>
        <w:t xml:space="preserve"> </w:t>
      </w:r>
      <w:r>
        <w:rPr>
          <w:rFonts w:ascii="Times New Roman" w:hAnsi="Times New Roman"/>
          <w:bCs/>
          <w:sz w:val="24"/>
          <w:szCs w:val="24"/>
        </w:rPr>
        <w:t xml:space="preserve">observasional </w:t>
      </w:r>
      <w:r>
        <w:rPr>
          <w:rFonts w:ascii="Times New Roman" w:hAnsi="Times New Roman"/>
          <w:bCs/>
          <w:sz w:val="24"/>
          <w:szCs w:val="24"/>
          <w:lang w:val="en-US"/>
        </w:rPr>
        <w:t xml:space="preserve">deskriftif </w:t>
      </w:r>
      <w:r>
        <w:rPr>
          <w:rFonts w:ascii="Times New Roman" w:hAnsi="Times New Roman"/>
          <w:bCs/>
          <w:sz w:val="24"/>
          <w:szCs w:val="24"/>
        </w:rPr>
        <w:t xml:space="preserve">dengan pendekatan </w:t>
      </w:r>
      <w:r>
        <w:rPr>
          <w:rFonts w:ascii="Times New Roman" w:hAnsi="Times New Roman"/>
          <w:bCs/>
          <w:i/>
          <w:sz w:val="24"/>
          <w:szCs w:val="24"/>
        </w:rPr>
        <w:t>c</w:t>
      </w:r>
      <w:r>
        <w:rPr>
          <w:rFonts w:ascii="Times New Roman" w:hAnsi="Times New Roman"/>
          <w:bCs/>
          <w:i/>
          <w:sz w:val="24"/>
          <w:szCs w:val="24"/>
          <w:lang w:val="en-US"/>
        </w:rPr>
        <w:t>ross sectional</w:t>
      </w:r>
      <w:r>
        <w:rPr>
          <w:rFonts w:ascii="Times New Roman" w:hAnsi="Times New Roman"/>
          <w:bCs/>
          <w:i/>
          <w:sz w:val="24"/>
          <w:szCs w:val="24"/>
        </w:rPr>
        <w:t xml:space="preserve"> study</w:t>
      </w:r>
      <w:r>
        <w:rPr>
          <w:rFonts w:ascii="Times New Roman" w:hAnsi="Times New Roman"/>
          <w:bCs/>
          <w:sz w:val="24"/>
          <w:szCs w:val="24"/>
        </w:rPr>
        <w:t>, dengan tujuan untuk mendapat informasi</w:t>
      </w:r>
      <w:r>
        <w:rPr>
          <w:rFonts w:ascii="Times New Roman" w:hAnsi="Times New Roman"/>
          <w:bCs/>
          <w:sz w:val="24"/>
          <w:szCs w:val="24"/>
          <w:lang w:val="en-US"/>
        </w:rPr>
        <w:t xml:space="preserve"> </w:t>
      </w:r>
      <w:r>
        <w:rPr>
          <w:rFonts w:ascii="Times New Roman" w:hAnsi="Times New Roman"/>
          <w:bCs/>
          <w:sz w:val="24"/>
          <w:szCs w:val="24"/>
        </w:rPr>
        <w:t>tentang adanya hubungan antara status gizi (</w:t>
      </w:r>
      <w:r>
        <w:rPr>
          <w:rFonts w:ascii="Times New Roman" w:hAnsi="Times New Roman"/>
          <w:bCs/>
          <w:sz w:val="24"/>
          <w:szCs w:val="24"/>
          <w:lang w:val="en-US"/>
        </w:rPr>
        <w:t xml:space="preserve">penambahan </w:t>
      </w:r>
      <w:r>
        <w:rPr>
          <w:rFonts w:ascii="Times New Roman" w:hAnsi="Times New Roman"/>
          <w:bCs/>
          <w:sz w:val="24"/>
          <w:szCs w:val="24"/>
        </w:rPr>
        <w:t>BB selama hamil, L</w:t>
      </w:r>
      <w:r>
        <w:rPr>
          <w:rFonts w:ascii="Times New Roman" w:hAnsi="Times New Roman"/>
          <w:bCs/>
          <w:sz w:val="24"/>
          <w:szCs w:val="24"/>
          <w:lang w:val="en-US"/>
        </w:rPr>
        <w:t>i</w:t>
      </w:r>
      <w:r>
        <w:rPr>
          <w:rFonts w:ascii="Times New Roman" w:hAnsi="Times New Roman"/>
          <w:bCs/>
          <w:sz w:val="24"/>
          <w:szCs w:val="24"/>
        </w:rPr>
        <w:t xml:space="preserve">LA dan kadar Hb) </w:t>
      </w:r>
      <w:r>
        <w:rPr>
          <w:rFonts w:ascii="Times New Roman" w:hAnsi="Times New Roman"/>
          <w:bCs/>
          <w:sz w:val="24"/>
          <w:szCs w:val="24"/>
          <w:lang w:val="en-US"/>
        </w:rPr>
        <w:t xml:space="preserve"> dengan berat plasenta pada</w:t>
      </w:r>
      <w:r>
        <w:rPr>
          <w:rFonts w:ascii="Times New Roman" w:hAnsi="Times New Roman"/>
          <w:color w:val="000000"/>
          <w:sz w:val="24"/>
          <w:szCs w:val="24"/>
          <w:lang w:val="en-US"/>
        </w:rPr>
        <w:t xml:space="preserve"> ibu yang melahirkan bayi dengan berat lahir rendah.</w:t>
      </w:r>
    </w:p>
    <w:p w:rsidR="002735B8" w:rsidRDefault="002735B8" w:rsidP="002735B8">
      <w:pPr>
        <w:autoSpaceDN w:val="0"/>
        <w:spacing w:after="0" w:line="240" w:lineRule="auto"/>
        <w:jc w:val="both"/>
        <w:rPr>
          <w:rFonts w:ascii="Times New Roman" w:hAnsi="Times New Roman"/>
          <w:bCs/>
          <w:sz w:val="24"/>
          <w:szCs w:val="24"/>
        </w:rPr>
      </w:pPr>
      <w:r>
        <w:rPr>
          <w:rFonts w:ascii="Times New Roman" w:hAnsi="Times New Roman"/>
          <w:bCs/>
          <w:sz w:val="24"/>
          <w:szCs w:val="24"/>
          <w:lang w:val="en-US"/>
        </w:rPr>
        <w:t>mula-mula menemukan bayi dengan berat lahir rendah melalui pengukuran antropometri dan diagnosa dokter spesialis anak, selanjutnya melakukan</w:t>
      </w:r>
      <w:r>
        <w:rPr>
          <w:rFonts w:ascii="Times New Roman" w:hAnsi="Times New Roman"/>
          <w:bCs/>
          <w:sz w:val="24"/>
          <w:szCs w:val="24"/>
        </w:rPr>
        <w:t xml:space="preserve"> pengukuran terhadap </w:t>
      </w:r>
      <w:r>
        <w:rPr>
          <w:rFonts w:ascii="Times New Roman" w:hAnsi="Times New Roman"/>
          <w:bCs/>
          <w:sz w:val="24"/>
          <w:szCs w:val="24"/>
          <w:lang w:val="en-US"/>
        </w:rPr>
        <w:t>berat plasenta secara insidental.</w:t>
      </w:r>
    </w:p>
    <w:p w:rsidR="002735B8" w:rsidRDefault="002735B8" w:rsidP="002735B8">
      <w:pPr>
        <w:autoSpaceDN w:val="0"/>
        <w:spacing w:after="0" w:line="240" w:lineRule="auto"/>
        <w:jc w:val="both"/>
        <w:rPr>
          <w:rFonts w:ascii="Times New Roman" w:hAnsi="Times New Roman"/>
          <w:bCs/>
          <w:sz w:val="24"/>
          <w:szCs w:val="24"/>
        </w:rPr>
      </w:pPr>
      <w:r>
        <w:rPr>
          <w:rFonts w:ascii="Times New Roman" w:hAnsi="Times New Roman"/>
          <w:bCs/>
          <w:sz w:val="24"/>
          <w:szCs w:val="24"/>
          <w:lang w:val="en-US"/>
        </w:rPr>
        <w:t xml:space="preserve">      M</w:t>
      </w:r>
      <w:r>
        <w:rPr>
          <w:rFonts w:ascii="Times New Roman" w:hAnsi="Times New Roman"/>
          <w:bCs/>
          <w:sz w:val="24"/>
          <w:szCs w:val="24"/>
        </w:rPr>
        <w:t>e</w:t>
      </w:r>
      <w:r>
        <w:rPr>
          <w:rFonts w:ascii="Times New Roman" w:hAnsi="Times New Roman"/>
          <w:bCs/>
          <w:sz w:val="24"/>
          <w:szCs w:val="24"/>
          <w:lang w:val="en-US"/>
        </w:rPr>
        <w:t>ng</w:t>
      </w:r>
      <w:r>
        <w:rPr>
          <w:rFonts w:ascii="Times New Roman" w:hAnsi="Times New Roman"/>
          <w:bCs/>
          <w:sz w:val="24"/>
          <w:szCs w:val="24"/>
        </w:rPr>
        <w:t>analis</w:t>
      </w:r>
      <w:r>
        <w:rPr>
          <w:rFonts w:ascii="Times New Roman" w:hAnsi="Times New Roman"/>
          <w:bCs/>
          <w:sz w:val="24"/>
          <w:szCs w:val="24"/>
          <w:lang w:val="en-US"/>
        </w:rPr>
        <w:t xml:space="preserve">is berat plasenta </w:t>
      </w:r>
      <w:r>
        <w:rPr>
          <w:rFonts w:ascii="Times New Roman" w:hAnsi="Times New Roman"/>
          <w:bCs/>
          <w:sz w:val="24"/>
          <w:szCs w:val="24"/>
        </w:rPr>
        <w:t xml:space="preserve">dengan melihat status gizi </w:t>
      </w:r>
      <w:r>
        <w:rPr>
          <w:rFonts w:ascii="Times New Roman" w:hAnsi="Times New Roman"/>
          <w:bCs/>
          <w:sz w:val="24"/>
          <w:szCs w:val="24"/>
          <w:lang w:val="en-US"/>
        </w:rPr>
        <w:t xml:space="preserve">(pertambahan BB </w:t>
      </w:r>
      <w:r>
        <w:rPr>
          <w:rFonts w:ascii="Times New Roman" w:hAnsi="Times New Roman"/>
          <w:bCs/>
          <w:sz w:val="24"/>
          <w:szCs w:val="24"/>
        </w:rPr>
        <w:t>selama hamil</w:t>
      </w:r>
      <w:r>
        <w:rPr>
          <w:rFonts w:ascii="Times New Roman" w:hAnsi="Times New Roman"/>
          <w:bCs/>
          <w:sz w:val="24"/>
          <w:szCs w:val="24"/>
          <w:lang w:val="en-US"/>
        </w:rPr>
        <w:t>, ukuran LiLA, kadar Hb Awal dan kadar Hb Inpartu)</w:t>
      </w:r>
      <w:r>
        <w:rPr>
          <w:rFonts w:ascii="Times New Roman" w:hAnsi="Times New Roman"/>
          <w:bCs/>
          <w:sz w:val="24"/>
          <w:szCs w:val="24"/>
        </w:rPr>
        <w:t xml:space="preserve"> </w:t>
      </w:r>
      <w:r>
        <w:rPr>
          <w:rFonts w:ascii="Times New Roman" w:hAnsi="Times New Roman"/>
          <w:color w:val="000000"/>
          <w:sz w:val="24"/>
          <w:szCs w:val="24"/>
          <w:lang w:val="en-US"/>
        </w:rPr>
        <w:t>ibu yang melahirkan bayi dengan berat lahir rendah.</w:t>
      </w:r>
    </w:p>
    <w:p w:rsidR="002735B8" w:rsidRDefault="002735B8" w:rsidP="002735B8">
      <w:pPr>
        <w:autoSpaceDN w:val="0"/>
        <w:spacing w:after="0" w:line="240" w:lineRule="auto"/>
        <w:jc w:val="both"/>
        <w:rPr>
          <w:rFonts w:ascii="Times New Roman" w:hAnsi="Times New Roman"/>
          <w:bCs/>
          <w:sz w:val="24"/>
          <w:szCs w:val="24"/>
        </w:rPr>
      </w:pPr>
      <w:r>
        <w:rPr>
          <w:rFonts w:ascii="Times New Roman" w:hAnsi="Times New Roman"/>
          <w:bCs/>
          <w:sz w:val="24"/>
          <w:szCs w:val="24"/>
          <w:lang w:val="en-US"/>
        </w:rPr>
        <w:t>I</w:t>
      </w:r>
      <w:r>
        <w:rPr>
          <w:rFonts w:ascii="Times New Roman" w:hAnsi="Times New Roman"/>
          <w:bCs/>
          <w:sz w:val="24"/>
          <w:szCs w:val="24"/>
        </w:rPr>
        <w:t xml:space="preserve">bu </w:t>
      </w:r>
      <w:r>
        <w:rPr>
          <w:rFonts w:ascii="Times New Roman" w:hAnsi="Times New Roman"/>
          <w:bCs/>
          <w:sz w:val="24"/>
          <w:szCs w:val="24"/>
          <w:lang w:val="en-US"/>
        </w:rPr>
        <w:t>yang melahirkan</w:t>
      </w:r>
      <w:r>
        <w:rPr>
          <w:rFonts w:ascii="Times New Roman" w:hAnsi="Times New Roman"/>
          <w:bCs/>
          <w:sz w:val="24"/>
          <w:szCs w:val="24"/>
        </w:rPr>
        <w:t xml:space="preserve"> </w:t>
      </w:r>
      <w:r>
        <w:rPr>
          <w:rFonts w:ascii="Times New Roman" w:hAnsi="Times New Roman"/>
          <w:bCs/>
          <w:sz w:val="24"/>
          <w:szCs w:val="24"/>
          <w:lang w:val="en-US"/>
        </w:rPr>
        <w:t xml:space="preserve">BBLR dan BBLR yang lahir </w:t>
      </w:r>
      <w:r>
        <w:rPr>
          <w:rFonts w:ascii="Times New Roman" w:hAnsi="Times New Roman"/>
          <w:bCs/>
          <w:sz w:val="24"/>
          <w:szCs w:val="24"/>
        </w:rPr>
        <w:t xml:space="preserve">antara bulan Mei </w:t>
      </w:r>
      <w:r>
        <w:rPr>
          <w:rFonts w:ascii="Times New Roman" w:hAnsi="Times New Roman"/>
          <w:bCs/>
          <w:sz w:val="24"/>
          <w:szCs w:val="24"/>
          <w:lang w:val="en-US"/>
        </w:rPr>
        <w:t xml:space="preserve">- Juni </w:t>
      </w:r>
      <w:r>
        <w:rPr>
          <w:rFonts w:ascii="Times New Roman" w:hAnsi="Times New Roman"/>
          <w:bCs/>
          <w:sz w:val="24"/>
          <w:szCs w:val="24"/>
        </w:rPr>
        <w:t>2015 RSUD</w:t>
      </w:r>
      <w:r>
        <w:rPr>
          <w:rFonts w:ascii="Times New Roman" w:hAnsi="Times New Roman"/>
          <w:bCs/>
          <w:sz w:val="24"/>
          <w:szCs w:val="24"/>
          <w:lang w:val="en-US"/>
        </w:rPr>
        <w:t xml:space="preserve"> rujukan Provinsi</w:t>
      </w:r>
      <w:r>
        <w:rPr>
          <w:rFonts w:ascii="Times New Roman" w:hAnsi="Times New Roman"/>
          <w:bCs/>
          <w:sz w:val="24"/>
          <w:szCs w:val="24"/>
        </w:rPr>
        <w:t xml:space="preserve"> Kalimantan Selatan.</w:t>
      </w:r>
    </w:p>
    <w:p w:rsidR="002735B8" w:rsidRDefault="002735B8" w:rsidP="002735B8">
      <w:pPr>
        <w:autoSpaceDN w:val="0"/>
        <w:spacing w:after="0" w:line="240" w:lineRule="auto"/>
        <w:ind w:firstLine="840"/>
        <w:jc w:val="both"/>
        <w:rPr>
          <w:rFonts w:ascii="Times New Roman" w:hAnsi="Times New Roman"/>
          <w:bCs/>
          <w:sz w:val="24"/>
          <w:szCs w:val="24"/>
          <w:lang w:val="en-US"/>
        </w:rPr>
      </w:pPr>
      <w:r>
        <w:rPr>
          <w:rFonts w:ascii="Times New Roman" w:hAnsi="Times New Roman"/>
          <w:sz w:val="24"/>
          <w:szCs w:val="24"/>
          <w:lang w:val="en-US"/>
        </w:rPr>
        <w:lastRenderedPageBreak/>
        <w:t>Jumlah</w:t>
      </w:r>
      <w:r>
        <w:rPr>
          <w:rFonts w:ascii="Times New Roman" w:hAnsi="Times New Roman"/>
          <w:sz w:val="24"/>
          <w:szCs w:val="24"/>
        </w:rPr>
        <w:t xml:space="preserve"> </w:t>
      </w:r>
      <w:r>
        <w:rPr>
          <w:rFonts w:ascii="Times New Roman" w:hAnsi="Times New Roman"/>
          <w:sz w:val="24"/>
          <w:szCs w:val="24"/>
          <w:lang w:val="en-US"/>
        </w:rPr>
        <w:t>sampel</w:t>
      </w:r>
      <w:r>
        <w:rPr>
          <w:rFonts w:ascii="Times New Roman" w:hAnsi="Times New Roman"/>
          <w:sz w:val="24"/>
          <w:szCs w:val="24"/>
        </w:rPr>
        <w:t xml:space="preserve"> akan disesuaikan selama 2 (dua) bulan penelitian</w:t>
      </w:r>
      <w:r>
        <w:rPr>
          <w:rFonts w:ascii="Times New Roman" w:hAnsi="Times New Roman"/>
          <w:sz w:val="24"/>
          <w:szCs w:val="24"/>
          <w:lang w:val="en-US"/>
        </w:rPr>
        <w:t xml:space="preserve">. </w:t>
      </w:r>
      <w:r>
        <w:rPr>
          <w:rFonts w:ascii="Times New Roman" w:hAnsi="Times New Roman"/>
          <w:bCs/>
          <w:sz w:val="24"/>
          <w:szCs w:val="24"/>
        </w:rPr>
        <w:t xml:space="preserve">Teknik pengambilan sampel dengan cara </w:t>
      </w:r>
      <w:r>
        <w:rPr>
          <w:rFonts w:ascii="Times New Roman" w:hAnsi="Times New Roman"/>
          <w:bCs/>
          <w:i/>
          <w:iCs/>
          <w:sz w:val="24"/>
          <w:szCs w:val="24"/>
        </w:rPr>
        <w:t>total sampling</w:t>
      </w:r>
      <w:r>
        <w:rPr>
          <w:rFonts w:ascii="Times New Roman" w:hAnsi="Times New Roman"/>
          <w:bCs/>
          <w:sz w:val="24"/>
          <w:szCs w:val="24"/>
          <w:lang w:val="en-US"/>
        </w:rPr>
        <w:t>.</w:t>
      </w:r>
    </w:p>
    <w:p w:rsidR="002735B8" w:rsidRDefault="002735B8" w:rsidP="002735B8">
      <w:pPr>
        <w:spacing w:after="0" w:line="240" w:lineRule="auto"/>
        <w:jc w:val="both"/>
        <w:rPr>
          <w:rFonts w:ascii="Times New Roman" w:eastAsia="sans-serif" w:hAnsi="Times New Roman"/>
          <w:b/>
          <w:bCs/>
          <w:sz w:val="24"/>
          <w:szCs w:val="24"/>
          <w:lang w:val="en-US" w:eastAsia="zh-CN"/>
        </w:rPr>
      </w:pPr>
      <w:r>
        <w:rPr>
          <w:rFonts w:ascii="Times New Roman" w:eastAsia="sans-serif" w:hAnsi="Times New Roman"/>
          <w:b/>
          <w:bCs/>
          <w:sz w:val="24"/>
          <w:szCs w:val="24"/>
          <w:lang w:val="en-US" w:eastAsia="zh-CN"/>
        </w:rPr>
        <w:t>Hasil dan Pembahasan</w:t>
      </w:r>
    </w:p>
    <w:p w:rsidR="002735B8" w:rsidRDefault="002735B8" w:rsidP="002735B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Karakteristik Ibu </w:t>
      </w:r>
    </w:p>
    <w:p w:rsidR="002735B8" w:rsidRDefault="002735B8" w:rsidP="002735B8">
      <w:pPr>
        <w:spacing w:after="0" w:line="240" w:lineRule="auto"/>
        <w:ind w:leftChars="9" w:left="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Hasil penelitian yang telah dilakukan selama 2 (dua) bulan didapatkan jumlah ibu yang melahirkan BBLR sebanyak 33 orang dan semua mempunyai Buku Kesehatan Ibu dan Anak (100%).</w:t>
      </w:r>
    </w:p>
    <w:p w:rsidR="002735B8" w:rsidRDefault="002735B8" w:rsidP="002735B8">
      <w:pPr>
        <w:spacing w:after="0" w:line="240" w:lineRule="auto"/>
        <w:jc w:val="both"/>
        <w:rPr>
          <w:rFonts w:ascii="Times New Roman" w:eastAsia="sans-serif" w:hAnsi="Times New Roman"/>
          <w:sz w:val="24"/>
          <w:szCs w:val="24"/>
          <w:lang w:val="en-US" w:eastAsia="zh-CN"/>
        </w:rPr>
      </w:pPr>
    </w:p>
    <w:p w:rsidR="002735B8" w:rsidRDefault="002735B8" w:rsidP="002735B8">
      <w:pPr>
        <w:autoSpaceDN w:val="0"/>
        <w:spacing w:after="0" w:line="240" w:lineRule="auto"/>
        <w:ind w:left="730" w:hangingChars="304" w:hanging="730"/>
        <w:jc w:val="both"/>
        <w:rPr>
          <w:rFonts w:ascii="Times New Roman" w:hAnsi="Times New Roman"/>
          <w:color w:val="000000"/>
          <w:sz w:val="24"/>
          <w:szCs w:val="24"/>
        </w:rPr>
      </w:pPr>
      <w:r>
        <w:rPr>
          <w:rFonts w:ascii="Times New Roman" w:hAnsi="Times New Roman"/>
          <w:color w:val="000000"/>
          <w:sz w:val="24"/>
          <w:szCs w:val="24"/>
        </w:rPr>
        <w:t xml:space="preserve">Tabel </w:t>
      </w:r>
      <w:r>
        <w:rPr>
          <w:rFonts w:ascii="Times New Roman" w:hAnsi="Times New Roman"/>
          <w:color w:val="000000"/>
          <w:sz w:val="24"/>
          <w:szCs w:val="24"/>
          <w:lang w:val="en-US"/>
        </w:rPr>
        <w:t>1 Distribusi Jumlah Ibu Yang Melahirkan BBLR di 3 RSUD Provinsi Kalimantan Selatan Tahun 2015</w:t>
      </w:r>
    </w:p>
    <w:tbl>
      <w:tblPr>
        <w:tblW w:w="3970" w:type="dxa"/>
        <w:tblInd w:w="-34" w:type="dxa"/>
        <w:tblBorders>
          <w:top w:val="single" w:sz="4" w:space="0" w:color="auto"/>
          <w:bottom w:val="single" w:sz="4" w:space="0" w:color="auto"/>
          <w:insideH w:val="single" w:sz="4" w:space="0" w:color="auto"/>
        </w:tblBorders>
        <w:tblLayout w:type="fixed"/>
        <w:tblLook w:val="0000"/>
      </w:tblPr>
      <w:tblGrid>
        <w:gridCol w:w="568"/>
        <w:gridCol w:w="1701"/>
        <w:gridCol w:w="993"/>
        <w:gridCol w:w="708"/>
      </w:tblGrid>
      <w:tr w:rsidR="002735B8" w:rsidTr="00E91E88">
        <w:trPr>
          <w:trHeight w:val="317"/>
        </w:trPr>
        <w:tc>
          <w:tcPr>
            <w:tcW w:w="568" w:type="dxa"/>
            <w:tcBorders>
              <w:tl2br w:val="nil"/>
              <w:tr2bl w:val="nil"/>
            </w:tcBorders>
          </w:tcPr>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No</w:t>
            </w:r>
          </w:p>
        </w:tc>
        <w:tc>
          <w:tcPr>
            <w:tcW w:w="1701" w:type="dxa"/>
            <w:tcBorders>
              <w:tl2br w:val="nil"/>
              <w:tr2bl w:val="nil"/>
            </w:tcBorders>
          </w:tcPr>
          <w:p w:rsidR="002735B8" w:rsidRDefault="002735B8" w:rsidP="00E91E88">
            <w:pPr>
              <w:autoSpaceDN w:val="0"/>
              <w:spacing w:after="0" w:line="240" w:lineRule="auto"/>
              <w:jc w:val="center"/>
              <w:rPr>
                <w:rFonts w:ascii="Times New Roman" w:hAnsi="Times New Roman"/>
                <w:sz w:val="24"/>
                <w:szCs w:val="24"/>
                <w:lang w:val="en-US"/>
              </w:rPr>
            </w:pPr>
            <w:r>
              <w:rPr>
                <w:rFonts w:ascii="Times New Roman" w:hAnsi="Times New Roman"/>
                <w:color w:val="000000"/>
                <w:sz w:val="24"/>
                <w:szCs w:val="24"/>
                <w:lang w:val="en-US"/>
              </w:rPr>
              <w:t>RSUD Rujukan</w:t>
            </w:r>
          </w:p>
        </w:tc>
        <w:tc>
          <w:tcPr>
            <w:tcW w:w="993" w:type="dxa"/>
            <w:tcBorders>
              <w:tl2br w:val="nil"/>
              <w:tr2bl w:val="nil"/>
            </w:tcBorders>
          </w:tcPr>
          <w:p w:rsidR="002735B8" w:rsidRDefault="002735B8" w:rsidP="00E91E88">
            <w:pPr>
              <w:autoSpaceDN w:val="0"/>
              <w:spacing w:after="0" w:line="240" w:lineRule="auto"/>
              <w:jc w:val="center"/>
              <w:rPr>
                <w:rFonts w:ascii="Times New Roman" w:hAnsi="Times New Roman"/>
                <w:sz w:val="24"/>
                <w:szCs w:val="24"/>
              </w:rPr>
            </w:pPr>
            <w:r>
              <w:rPr>
                <w:rFonts w:ascii="Times New Roman" w:hAnsi="Times New Roman"/>
                <w:color w:val="000000"/>
                <w:sz w:val="24"/>
                <w:szCs w:val="24"/>
                <w:lang w:val="en-US"/>
              </w:rPr>
              <w:t xml:space="preserve">Jumlah </w:t>
            </w:r>
          </w:p>
        </w:tc>
        <w:tc>
          <w:tcPr>
            <w:tcW w:w="708" w:type="dxa"/>
            <w:tcBorders>
              <w:tl2br w:val="nil"/>
              <w:tr2bl w:val="nil"/>
            </w:tcBorders>
          </w:tcPr>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2735B8" w:rsidTr="00E91E88">
        <w:trPr>
          <w:trHeight w:val="1097"/>
        </w:trPr>
        <w:tc>
          <w:tcPr>
            <w:tcW w:w="568" w:type="dxa"/>
            <w:tcBorders>
              <w:tl2br w:val="nil"/>
              <w:tr2bl w:val="nil"/>
            </w:tcBorders>
          </w:tcPr>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w:t>
            </w:r>
          </w:p>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w:t>
            </w:r>
          </w:p>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1701" w:type="dxa"/>
            <w:tcBorders>
              <w:tl2br w:val="nil"/>
              <w:tr2bl w:val="nil"/>
            </w:tcBorders>
          </w:tcPr>
          <w:p w:rsidR="002735B8" w:rsidRDefault="002735B8" w:rsidP="00E91E88">
            <w:pPr>
              <w:autoSpaceDN w:val="0"/>
              <w:spacing w:after="0" w:line="240" w:lineRule="auto"/>
              <w:jc w:val="both"/>
              <w:rPr>
                <w:rFonts w:ascii="Times New Roman" w:hAnsi="Times New Roman"/>
                <w:sz w:val="24"/>
                <w:szCs w:val="24"/>
                <w:lang w:val="en-US"/>
              </w:rPr>
            </w:pPr>
            <w:r>
              <w:rPr>
                <w:rFonts w:ascii="Times New Roman" w:hAnsi="Times New Roman"/>
                <w:sz w:val="24"/>
                <w:szCs w:val="24"/>
                <w:lang w:val="en-US"/>
              </w:rPr>
              <w:t>Ulin Banjarmasin</w:t>
            </w:r>
          </w:p>
          <w:p w:rsidR="002735B8" w:rsidRDefault="002735B8" w:rsidP="00E91E88">
            <w:pPr>
              <w:autoSpaceDN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Moch. Ansari Saleh</w:t>
            </w:r>
          </w:p>
          <w:p w:rsidR="002735B8" w:rsidRDefault="002735B8" w:rsidP="00E91E88">
            <w:pPr>
              <w:autoSpaceDN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Ratu Zalecha</w:t>
            </w:r>
          </w:p>
        </w:tc>
        <w:tc>
          <w:tcPr>
            <w:tcW w:w="993" w:type="dxa"/>
            <w:tcBorders>
              <w:tl2br w:val="nil"/>
              <w:tr2bl w:val="nil"/>
            </w:tcBorders>
          </w:tcPr>
          <w:p w:rsidR="002735B8" w:rsidRDefault="002735B8" w:rsidP="00E91E88">
            <w:pPr>
              <w:autoSpaceDN w:val="0"/>
              <w:spacing w:after="0" w:line="240" w:lineRule="auto"/>
              <w:jc w:val="center"/>
              <w:rPr>
                <w:rFonts w:ascii="Times New Roman" w:hAnsi="Times New Roman"/>
                <w:sz w:val="24"/>
                <w:szCs w:val="24"/>
                <w:lang w:val="en-US"/>
              </w:rPr>
            </w:pPr>
            <w:r>
              <w:rPr>
                <w:rFonts w:ascii="Times New Roman" w:hAnsi="Times New Roman"/>
                <w:sz w:val="24"/>
                <w:szCs w:val="24"/>
                <w:lang w:val="en-US"/>
              </w:rPr>
              <w:t>11</w:t>
            </w:r>
          </w:p>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18</w:t>
            </w:r>
          </w:p>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08" w:type="dxa"/>
            <w:tcBorders>
              <w:tl2br w:val="nil"/>
              <w:tr2bl w:val="nil"/>
            </w:tcBorders>
          </w:tcPr>
          <w:p w:rsidR="002735B8" w:rsidRDefault="002735B8" w:rsidP="00E91E88">
            <w:pPr>
              <w:autoSpaceDN w:val="0"/>
              <w:spacing w:after="0" w:line="240" w:lineRule="auto"/>
              <w:jc w:val="center"/>
              <w:rPr>
                <w:rFonts w:ascii="Times New Roman" w:hAnsi="Times New Roman"/>
                <w:sz w:val="24"/>
                <w:szCs w:val="24"/>
                <w:lang w:val="en-US"/>
              </w:rPr>
            </w:pPr>
            <w:r>
              <w:rPr>
                <w:rFonts w:ascii="Times New Roman" w:hAnsi="Times New Roman"/>
                <w:sz w:val="24"/>
                <w:szCs w:val="24"/>
                <w:lang w:val="en-US"/>
              </w:rPr>
              <w:t>(33%)</w:t>
            </w:r>
          </w:p>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(55%)</w:t>
            </w:r>
          </w:p>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(12%)</w:t>
            </w:r>
          </w:p>
        </w:tc>
      </w:tr>
      <w:tr w:rsidR="002735B8" w:rsidTr="00E91E88">
        <w:trPr>
          <w:trHeight w:val="414"/>
        </w:trPr>
        <w:tc>
          <w:tcPr>
            <w:tcW w:w="2269" w:type="dxa"/>
            <w:gridSpan w:val="2"/>
            <w:tcBorders>
              <w:tl2br w:val="nil"/>
              <w:tr2bl w:val="nil"/>
            </w:tcBorders>
          </w:tcPr>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Total</w:t>
            </w:r>
          </w:p>
        </w:tc>
        <w:tc>
          <w:tcPr>
            <w:tcW w:w="993" w:type="dxa"/>
            <w:tcBorders>
              <w:tl2br w:val="nil"/>
              <w:tr2bl w:val="nil"/>
            </w:tcBorders>
          </w:tcPr>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33</w:t>
            </w:r>
          </w:p>
        </w:tc>
        <w:tc>
          <w:tcPr>
            <w:tcW w:w="708" w:type="dxa"/>
            <w:tcBorders>
              <w:tl2br w:val="nil"/>
              <w:tr2bl w:val="nil"/>
            </w:tcBorders>
          </w:tcPr>
          <w:p w:rsidR="002735B8" w:rsidRDefault="002735B8" w:rsidP="00E91E88">
            <w:pPr>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bl>
    <w:p w:rsidR="002735B8" w:rsidRDefault="002735B8" w:rsidP="002735B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Analisis Univariat</w:t>
      </w:r>
    </w:p>
    <w:p w:rsidR="002735B8" w:rsidRDefault="002735B8" w:rsidP="002735B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1. Pertambahan BB Selama Hamil</w:t>
      </w:r>
    </w:p>
    <w:p w:rsidR="002735B8" w:rsidRDefault="002735B8" w:rsidP="002735B8">
      <w:pPr>
        <w:widowControl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Pada penelitian didapatkan hasil mean dan standar deviasi pertambahan BB   saat melahirkan 9,455±3,5097kg, minimum 2 kg dan maksimum 18 kg.</w:t>
      </w:r>
    </w:p>
    <w:p w:rsidR="002735B8" w:rsidRDefault="002735B8" w:rsidP="002735B8">
      <w:pPr>
        <w:spacing w:line="240" w:lineRule="auto"/>
        <w:ind w:leftChars="8" w:left="757" w:hangingChars="308" w:hanging="739"/>
        <w:rPr>
          <w:rFonts w:ascii="Times New Roman" w:hAnsi="Times New Roman"/>
          <w:color w:val="000000"/>
          <w:sz w:val="24"/>
          <w:szCs w:val="24"/>
          <w:lang w:val="en-US"/>
        </w:rPr>
      </w:pPr>
      <w:r>
        <w:rPr>
          <w:rFonts w:ascii="Times New Roman" w:hAnsi="Times New Roman"/>
          <w:color w:val="000000"/>
          <w:sz w:val="24"/>
          <w:szCs w:val="24"/>
          <w:lang w:val="en-US"/>
        </w:rPr>
        <w:t xml:space="preserve">Tabel 2 Distribusi Karakteristik Ibu berdasarkan Pertambahan BB </w:t>
      </w:r>
    </w:p>
    <w:tbl>
      <w:tblPr>
        <w:tblW w:w="3969" w:type="dxa"/>
        <w:tblInd w:w="-34" w:type="dxa"/>
        <w:tblBorders>
          <w:top w:val="single" w:sz="4" w:space="0" w:color="auto"/>
          <w:bottom w:val="single" w:sz="4" w:space="0" w:color="auto"/>
        </w:tblBorders>
        <w:tblLayout w:type="fixed"/>
        <w:tblLook w:val="0000"/>
      </w:tblPr>
      <w:tblGrid>
        <w:gridCol w:w="2411"/>
        <w:gridCol w:w="850"/>
        <w:gridCol w:w="708"/>
      </w:tblGrid>
      <w:tr w:rsidR="002735B8" w:rsidTr="00E91E88">
        <w:trPr>
          <w:trHeight w:val="307"/>
        </w:trPr>
        <w:tc>
          <w:tcPr>
            <w:tcW w:w="2411"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Pertambahan BB (kg)</w:t>
            </w:r>
          </w:p>
        </w:tc>
        <w:tc>
          <w:tcPr>
            <w:tcW w:w="850"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n</w:t>
            </w:r>
          </w:p>
        </w:tc>
        <w:tc>
          <w:tcPr>
            <w:tcW w:w="708"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2735B8" w:rsidTr="00E91E88">
        <w:trPr>
          <w:trHeight w:val="307"/>
        </w:trPr>
        <w:tc>
          <w:tcPr>
            <w:tcW w:w="2411" w:type="dxa"/>
            <w:tcBorders>
              <w:tl2br w:val="nil"/>
              <w:tr2bl w:val="nil"/>
            </w:tcBorders>
          </w:tcPr>
          <w:p w:rsidR="002735B8"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rPr>
              <w:t>&lt; 10</w:t>
            </w:r>
          </w:p>
        </w:tc>
        <w:tc>
          <w:tcPr>
            <w:tcW w:w="850"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16</w:t>
            </w:r>
          </w:p>
        </w:tc>
        <w:tc>
          <w:tcPr>
            <w:tcW w:w="708"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48,5</w:t>
            </w:r>
          </w:p>
        </w:tc>
      </w:tr>
      <w:tr w:rsidR="002735B8" w:rsidTr="00E91E88">
        <w:trPr>
          <w:trHeight w:val="298"/>
        </w:trPr>
        <w:tc>
          <w:tcPr>
            <w:tcW w:w="2411" w:type="dxa"/>
            <w:tcBorders>
              <w:tl2br w:val="nil"/>
              <w:tr2bl w:val="nil"/>
            </w:tcBorders>
          </w:tcPr>
          <w:p w:rsidR="002735B8"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rPr>
              <w:t>10 - 12,5</w:t>
            </w:r>
          </w:p>
        </w:tc>
        <w:tc>
          <w:tcPr>
            <w:tcW w:w="850"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13</w:t>
            </w:r>
          </w:p>
        </w:tc>
        <w:tc>
          <w:tcPr>
            <w:tcW w:w="708"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39,4</w:t>
            </w:r>
          </w:p>
        </w:tc>
      </w:tr>
      <w:tr w:rsidR="002735B8" w:rsidTr="00E91E88">
        <w:trPr>
          <w:trHeight w:val="298"/>
        </w:trPr>
        <w:tc>
          <w:tcPr>
            <w:tcW w:w="2411" w:type="dxa"/>
            <w:tcBorders>
              <w:bottom w:val="single" w:sz="4" w:space="0" w:color="auto"/>
              <w:tl2br w:val="nil"/>
              <w:tr2bl w:val="nil"/>
            </w:tcBorders>
          </w:tcPr>
          <w:p w:rsidR="002735B8"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rPr>
              <w:t>&gt; 12,5</w:t>
            </w:r>
          </w:p>
        </w:tc>
        <w:tc>
          <w:tcPr>
            <w:tcW w:w="850" w:type="dxa"/>
            <w:tcBorders>
              <w:bottom w:val="single" w:sz="4" w:space="0" w:color="auto"/>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708" w:type="dxa"/>
            <w:tcBorders>
              <w:bottom w:val="single" w:sz="4" w:space="0" w:color="auto"/>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12,1</w:t>
            </w:r>
          </w:p>
        </w:tc>
      </w:tr>
      <w:tr w:rsidR="002735B8" w:rsidTr="00E91E88">
        <w:trPr>
          <w:trHeight w:val="317"/>
        </w:trPr>
        <w:tc>
          <w:tcPr>
            <w:tcW w:w="2411" w:type="dxa"/>
            <w:tcBorders>
              <w:top w:val="single" w:sz="4" w:space="0" w:color="auto"/>
            </w:tcBorders>
          </w:tcPr>
          <w:p w:rsidR="002735B8" w:rsidRDefault="002735B8" w:rsidP="00E91E88">
            <w:pPr>
              <w:widowControl w:val="0"/>
              <w:autoSpaceDN w:val="0"/>
              <w:spacing w:after="0" w:line="240" w:lineRule="auto"/>
              <w:ind w:leftChars="152" w:left="334"/>
              <w:jc w:val="center"/>
              <w:rPr>
                <w:rFonts w:ascii="Times New Roman" w:hAnsi="Times New Roman"/>
                <w:color w:val="000000"/>
                <w:sz w:val="24"/>
                <w:szCs w:val="24"/>
                <w:lang w:val="en-US"/>
              </w:rPr>
            </w:pPr>
            <w:r>
              <w:rPr>
                <w:rFonts w:ascii="Times New Roman" w:hAnsi="Times New Roman"/>
                <w:color w:val="000000"/>
                <w:sz w:val="24"/>
                <w:szCs w:val="24"/>
                <w:lang w:val="en-US"/>
              </w:rPr>
              <w:t>Total</w:t>
            </w:r>
          </w:p>
        </w:tc>
        <w:tc>
          <w:tcPr>
            <w:tcW w:w="850" w:type="dxa"/>
            <w:tcBorders>
              <w:top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33</w:t>
            </w:r>
          </w:p>
        </w:tc>
        <w:tc>
          <w:tcPr>
            <w:tcW w:w="708" w:type="dxa"/>
            <w:tcBorders>
              <w:top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bl>
    <w:p w:rsidR="002735B8" w:rsidRDefault="002735B8" w:rsidP="002735B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      Hasil penelitian didapatkan bahwa pertambahan BB selama hamil &lt;10 kg sebesar 48,5%, hal ini karena sebagian ibu melahirkan prematur (&lt;37 minggu) </w:t>
      </w:r>
      <w:r>
        <w:rPr>
          <w:rFonts w:ascii="Times New Roman" w:hAnsi="Times New Roman"/>
          <w:color w:val="000000"/>
          <w:sz w:val="24"/>
          <w:szCs w:val="24"/>
          <w:lang w:val="en-US"/>
        </w:rPr>
        <w:lastRenderedPageBreak/>
        <w:t xml:space="preserve">sehingga pertambahan ideal per trimester tidak dapat dipenuhi.  </w:t>
      </w:r>
    </w:p>
    <w:p w:rsidR="002735B8" w:rsidRDefault="002735B8" w:rsidP="002735B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2. Ukuran LiLA</w:t>
      </w:r>
    </w:p>
    <w:p w:rsidR="002735B8" w:rsidRDefault="002735B8" w:rsidP="002735B8">
      <w:pPr>
        <w:widowControl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Pada penelitian didapatkan hasil mean dan standar deviasi ukuran LiLA saat melahirkan 24,515±1,7787cm, minimum 21 cm dan maksimum 29,5 cm.</w:t>
      </w:r>
    </w:p>
    <w:p w:rsidR="002735B8" w:rsidRDefault="002735B8" w:rsidP="002735B8">
      <w:pPr>
        <w:spacing w:line="240" w:lineRule="auto"/>
        <w:ind w:leftChars="8" w:left="757" w:hangingChars="308" w:hanging="739"/>
        <w:rPr>
          <w:rFonts w:ascii="Times New Roman" w:hAnsi="Times New Roman"/>
          <w:color w:val="000000"/>
          <w:sz w:val="24"/>
          <w:szCs w:val="24"/>
          <w:lang w:val="en-US"/>
        </w:rPr>
      </w:pPr>
      <w:r>
        <w:rPr>
          <w:rFonts w:ascii="Times New Roman" w:hAnsi="Times New Roman"/>
          <w:color w:val="000000"/>
          <w:sz w:val="24"/>
          <w:szCs w:val="24"/>
          <w:lang w:val="en-US"/>
        </w:rPr>
        <w:t>Tabel 3 Distribusi Karakteristik Ibu berdasarkan Ukuran LiLA</w:t>
      </w:r>
    </w:p>
    <w:tbl>
      <w:tblPr>
        <w:tblW w:w="3686" w:type="dxa"/>
        <w:tblInd w:w="108" w:type="dxa"/>
        <w:tblBorders>
          <w:top w:val="single" w:sz="4" w:space="0" w:color="auto"/>
          <w:bottom w:val="single" w:sz="4" w:space="0" w:color="auto"/>
        </w:tblBorders>
        <w:tblLayout w:type="fixed"/>
        <w:tblLook w:val="0000"/>
      </w:tblPr>
      <w:tblGrid>
        <w:gridCol w:w="2268"/>
        <w:gridCol w:w="709"/>
        <w:gridCol w:w="709"/>
      </w:tblGrid>
      <w:tr w:rsidR="002735B8" w:rsidTr="00E91E88">
        <w:trPr>
          <w:trHeight w:val="329"/>
        </w:trPr>
        <w:tc>
          <w:tcPr>
            <w:tcW w:w="2268"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Ukuran LiLA (cm)</w:t>
            </w:r>
          </w:p>
        </w:tc>
        <w:tc>
          <w:tcPr>
            <w:tcW w:w="709"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n</w:t>
            </w:r>
          </w:p>
        </w:tc>
        <w:tc>
          <w:tcPr>
            <w:tcW w:w="709"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2735B8" w:rsidTr="00E91E88">
        <w:trPr>
          <w:trHeight w:val="329"/>
        </w:trPr>
        <w:tc>
          <w:tcPr>
            <w:tcW w:w="2268" w:type="dxa"/>
            <w:tcBorders>
              <w:tl2br w:val="nil"/>
              <w:tr2bl w:val="nil"/>
            </w:tcBorders>
          </w:tcPr>
          <w:p w:rsidR="002735B8"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rPr>
              <w:t>&lt; 23,5</w:t>
            </w:r>
          </w:p>
        </w:tc>
        <w:tc>
          <w:tcPr>
            <w:tcW w:w="709"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8</w:t>
            </w:r>
          </w:p>
        </w:tc>
        <w:tc>
          <w:tcPr>
            <w:tcW w:w="709"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24,2</w:t>
            </w:r>
          </w:p>
        </w:tc>
      </w:tr>
      <w:tr w:rsidR="002735B8" w:rsidTr="00E91E88">
        <w:trPr>
          <w:trHeight w:val="319"/>
        </w:trPr>
        <w:tc>
          <w:tcPr>
            <w:tcW w:w="2268" w:type="dxa"/>
            <w:tcBorders>
              <w:bottom w:val="single" w:sz="4" w:space="0" w:color="auto"/>
              <w:tl2br w:val="nil"/>
              <w:tr2bl w:val="nil"/>
            </w:tcBorders>
          </w:tcPr>
          <w:p w:rsidR="002735B8"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rPr>
              <w:t>≧ 23,5</w:t>
            </w:r>
          </w:p>
        </w:tc>
        <w:tc>
          <w:tcPr>
            <w:tcW w:w="709" w:type="dxa"/>
            <w:tcBorders>
              <w:bottom w:val="single" w:sz="4" w:space="0" w:color="auto"/>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25</w:t>
            </w:r>
          </w:p>
        </w:tc>
        <w:tc>
          <w:tcPr>
            <w:tcW w:w="709" w:type="dxa"/>
            <w:tcBorders>
              <w:bottom w:val="single" w:sz="4" w:space="0" w:color="auto"/>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75,8</w:t>
            </w:r>
          </w:p>
        </w:tc>
      </w:tr>
      <w:tr w:rsidR="002735B8" w:rsidTr="00E91E88">
        <w:trPr>
          <w:trHeight w:val="339"/>
        </w:trPr>
        <w:tc>
          <w:tcPr>
            <w:tcW w:w="2268" w:type="dxa"/>
            <w:tcBorders>
              <w:top w:val="single" w:sz="4" w:space="0" w:color="auto"/>
            </w:tcBorders>
          </w:tcPr>
          <w:p w:rsidR="002735B8" w:rsidRDefault="002735B8" w:rsidP="00E91E88">
            <w:pPr>
              <w:widowControl w:val="0"/>
              <w:autoSpaceDN w:val="0"/>
              <w:spacing w:after="0" w:line="240" w:lineRule="auto"/>
              <w:ind w:leftChars="152" w:left="334"/>
              <w:jc w:val="center"/>
              <w:rPr>
                <w:rFonts w:ascii="Times New Roman" w:hAnsi="Times New Roman"/>
                <w:color w:val="000000"/>
                <w:sz w:val="24"/>
                <w:szCs w:val="24"/>
                <w:lang w:val="en-US"/>
              </w:rPr>
            </w:pPr>
            <w:r>
              <w:rPr>
                <w:rFonts w:ascii="Times New Roman" w:hAnsi="Times New Roman"/>
                <w:color w:val="000000"/>
                <w:sz w:val="24"/>
                <w:szCs w:val="24"/>
                <w:lang w:val="en-US"/>
              </w:rPr>
              <w:t>Total</w:t>
            </w:r>
          </w:p>
        </w:tc>
        <w:tc>
          <w:tcPr>
            <w:tcW w:w="709" w:type="dxa"/>
            <w:tcBorders>
              <w:top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33</w:t>
            </w:r>
          </w:p>
        </w:tc>
        <w:tc>
          <w:tcPr>
            <w:tcW w:w="709" w:type="dxa"/>
            <w:tcBorders>
              <w:top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bl>
    <w:p w:rsidR="002735B8" w:rsidRDefault="002735B8" w:rsidP="002735B8">
      <w:pPr>
        <w:spacing w:line="240" w:lineRule="auto"/>
        <w:ind w:leftChars="9" w:left="20"/>
        <w:rPr>
          <w:rFonts w:ascii="Times New Roman" w:hAnsi="Times New Roman"/>
          <w:color w:val="000000"/>
          <w:sz w:val="24"/>
          <w:szCs w:val="24"/>
          <w:lang w:val="en-US"/>
        </w:rPr>
      </w:pPr>
      <w:r>
        <w:rPr>
          <w:rFonts w:ascii="Times New Roman" w:hAnsi="Times New Roman"/>
          <w:color w:val="000000"/>
          <w:sz w:val="24"/>
          <w:szCs w:val="24"/>
          <w:lang w:val="en-US"/>
        </w:rPr>
        <w:t xml:space="preserve">      Hasil penelitian didapatkan bahwa sebesar 75,8% ibu memiliki ukuran LiLA normal, sebagai penentuan awal status gizi untuk persiapan menjelang kehamilan.</w:t>
      </w:r>
    </w:p>
    <w:p w:rsidR="002735B8" w:rsidRDefault="002735B8" w:rsidP="002735B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3. Kadar Hb Awal</w:t>
      </w:r>
    </w:p>
    <w:p w:rsidR="002735B8" w:rsidRDefault="002735B8" w:rsidP="002735B8">
      <w:pPr>
        <w:widowControl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Pada penelitian didapatkan hasil mean dan standar deviasi kadar Hb awal kehamilan 11,085±1,2016g/dL, minimum 8,1 g/dL dan maksimum 14 g/dL.</w:t>
      </w:r>
    </w:p>
    <w:p w:rsidR="002735B8" w:rsidRDefault="002735B8" w:rsidP="002735B8">
      <w:pPr>
        <w:spacing w:line="240" w:lineRule="auto"/>
        <w:ind w:leftChars="8" w:left="896" w:hangingChars="366" w:hanging="878"/>
        <w:rPr>
          <w:rFonts w:ascii="Times New Roman" w:hAnsi="Times New Roman"/>
          <w:color w:val="000000"/>
          <w:sz w:val="24"/>
          <w:szCs w:val="24"/>
          <w:lang w:val="en-US"/>
        </w:rPr>
      </w:pPr>
      <w:r>
        <w:rPr>
          <w:rFonts w:ascii="Times New Roman" w:hAnsi="Times New Roman"/>
          <w:color w:val="000000"/>
          <w:sz w:val="24"/>
          <w:szCs w:val="24"/>
          <w:lang w:val="en-US"/>
        </w:rPr>
        <w:t xml:space="preserve">Tabel 4 Distribusi Karakteristik Ibu berdasarkan Kadar Hb Awal </w:t>
      </w:r>
    </w:p>
    <w:tbl>
      <w:tblPr>
        <w:tblW w:w="3686" w:type="dxa"/>
        <w:tblInd w:w="108" w:type="dxa"/>
        <w:tblBorders>
          <w:top w:val="single" w:sz="4" w:space="0" w:color="auto"/>
          <w:bottom w:val="single" w:sz="4" w:space="0" w:color="auto"/>
        </w:tblBorders>
        <w:tblLayout w:type="fixed"/>
        <w:tblLook w:val="0000"/>
      </w:tblPr>
      <w:tblGrid>
        <w:gridCol w:w="2268"/>
        <w:gridCol w:w="567"/>
        <w:gridCol w:w="851"/>
      </w:tblGrid>
      <w:tr w:rsidR="002735B8" w:rsidTr="00E91E88">
        <w:tc>
          <w:tcPr>
            <w:tcW w:w="2268"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Kadar Hb Awal (g/dL)</w:t>
            </w:r>
          </w:p>
        </w:tc>
        <w:tc>
          <w:tcPr>
            <w:tcW w:w="567"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n</w:t>
            </w:r>
          </w:p>
        </w:tc>
        <w:tc>
          <w:tcPr>
            <w:tcW w:w="851"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2735B8" w:rsidTr="00E91E88">
        <w:tc>
          <w:tcPr>
            <w:tcW w:w="2268" w:type="dxa"/>
            <w:tcBorders>
              <w:tl2br w:val="nil"/>
              <w:tr2bl w:val="nil"/>
            </w:tcBorders>
          </w:tcPr>
          <w:p w:rsidR="002735B8"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rPr>
              <w:t>&lt; 11</w:t>
            </w:r>
          </w:p>
        </w:tc>
        <w:tc>
          <w:tcPr>
            <w:tcW w:w="567"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12</w:t>
            </w:r>
          </w:p>
        </w:tc>
        <w:tc>
          <w:tcPr>
            <w:tcW w:w="851"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36,4</w:t>
            </w:r>
          </w:p>
        </w:tc>
      </w:tr>
      <w:tr w:rsidR="002735B8" w:rsidTr="00E91E88">
        <w:tc>
          <w:tcPr>
            <w:tcW w:w="2268" w:type="dxa"/>
            <w:tcBorders>
              <w:bottom w:val="single" w:sz="4" w:space="0" w:color="auto"/>
              <w:tl2br w:val="nil"/>
              <w:tr2bl w:val="nil"/>
            </w:tcBorders>
          </w:tcPr>
          <w:p w:rsidR="002735B8"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rPr>
              <w:t>≧ 11</w:t>
            </w:r>
          </w:p>
        </w:tc>
        <w:tc>
          <w:tcPr>
            <w:tcW w:w="567" w:type="dxa"/>
            <w:tcBorders>
              <w:bottom w:val="single" w:sz="4" w:space="0" w:color="auto"/>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21</w:t>
            </w:r>
          </w:p>
        </w:tc>
        <w:tc>
          <w:tcPr>
            <w:tcW w:w="851" w:type="dxa"/>
            <w:tcBorders>
              <w:bottom w:val="single" w:sz="4" w:space="0" w:color="auto"/>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63,6</w:t>
            </w:r>
          </w:p>
        </w:tc>
      </w:tr>
      <w:tr w:rsidR="002735B8" w:rsidTr="00E91E88">
        <w:tc>
          <w:tcPr>
            <w:tcW w:w="2268" w:type="dxa"/>
            <w:tcBorders>
              <w:top w:val="single" w:sz="4" w:space="0" w:color="auto"/>
            </w:tcBorders>
          </w:tcPr>
          <w:p w:rsidR="002735B8" w:rsidRDefault="002735B8" w:rsidP="00E91E88">
            <w:pPr>
              <w:widowControl w:val="0"/>
              <w:autoSpaceDN w:val="0"/>
              <w:spacing w:after="0" w:line="240" w:lineRule="auto"/>
              <w:ind w:leftChars="152" w:left="334"/>
              <w:jc w:val="center"/>
              <w:rPr>
                <w:rFonts w:ascii="Times New Roman" w:hAnsi="Times New Roman"/>
                <w:color w:val="000000"/>
                <w:sz w:val="24"/>
                <w:szCs w:val="24"/>
                <w:lang w:val="en-US"/>
              </w:rPr>
            </w:pPr>
            <w:r>
              <w:rPr>
                <w:rFonts w:ascii="Times New Roman" w:hAnsi="Times New Roman"/>
                <w:color w:val="000000"/>
                <w:sz w:val="24"/>
                <w:szCs w:val="24"/>
                <w:lang w:val="en-US"/>
              </w:rPr>
              <w:t>Total</w:t>
            </w:r>
          </w:p>
        </w:tc>
        <w:tc>
          <w:tcPr>
            <w:tcW w:w="567" w:type="dxa"/>
            <w:tcBorders>
              <w:top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33</w:t>
            </w:r>
          </w:p>
        </w:tc>
        <w:tc>
          <w:tcPr>
            <w:tcW w:w="851" w:type="dxa"/>
            <w:tcBorders>
              <w:top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bl>
    <w:p w:rsidR="002735B8" w:rsidRDefault="002735B8" w:rsidP="002735B8">
      <w:pPr>
        <w:spacing w:line="240" w:lineRule="auto"/>
        <w:ind w:leftChars="9" w:left="20"/>
        <w:rPr>
          <w:rFonts w:ascii="Times New Roman" w:hAnsi="Times New Roman"/>
          <w:color w:val="000000"/>
          <w:sz w:val="24"/>
          <w:szCs w:val="24"/>
          <w:lang w:val="en-US"/>
        </w:rPr>
      </w:pPr>
      <w:r>
        <w:rPr>
          <w:rFonts w:ascii="Times New Roman" w:hAnsi="Times New Roman"/>
          <w:color w:val="000000"/>
          <w:sz w:val="24"/>
          <w:szCs w:val="24"/>
          <w:lang w:val="en-US"/>
        </w:rPr>
        <w:t xml:space="preserve">      Hasil penelitian didapatkan bahwa sebesar 63,6% ibu memiliki kadar Hb normal/ tidak tergolong anemia dan sebesar 36,4% ibu mengawali kehamilan dengan anemia. </w:t>
      </w:r>
    </w:p>
    <w:p w:rsidR="002735B8" w:rsidRDefault="002735B8" w:rsidP="002735B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4. Kadar Hb Inpartu</w:t>
      </w:r>
    </w:p>
    <w:p w:rsidR="002735B8" w:rsidRDefault="002735B8" w:rsidP="002735B8">
      <w:pPr>
        <w:widowControl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Pada penelitian didapatkan hasil </w:t>
      </w:r>
      <w:r>
        <w:rPr>
          <w:rFonts w:ascii="Times New Roman" w:hAnsi="Times New Roman"/>
          <w:color w:val="000000"/>
          <w:sz w:val="24"/>
          <w:szCs w:val="24"/>
          <w:lang w:val="en-US"/>
        </w:rPr>
        <w:lastRenderedPageBreak/>
        <w:t>mean dan standar deviasi kadar Hb inpartu 11,033±1,5229g/dL, minimum 9 g/dL dan maksimum 15,9 g/dL.</w:t>
      </w:r>
    </w:p>
    <w:p w:rsidR="002735B8" w:rsidRDefault="002735B8" w:rsidP="002735B8">
      <w:pPr>
        <w:spacing w:line="240" w:lineRule="auto"/>
        <w:ind w:leftChars="8" w:left="918" w:hangingChars="375" w:hanging="900"/>
        <w:rPr>
          <w:rFonts w:ascii="Times New Roman" w:hAnsi="Times New Roman"/>
          <w:color w:val="000000"/>
          <w:sz w:val="24"/>
          <w:szCs w:val="24"/>
          <w:lang w:val="en-US"/>
        </w:rPr>
      </w:pPr>
      <w:r>
        <w:rPr>
          <w:rFonts w:ascii="Times New Roman" w:hAnsi="Times New Roman"/>
          <w:color w:val="000000"/>
          <w:sz w:val="24"/>
          <w:szCs w:val="24"/>
          <w:lang w:val="en-US"/>
        </w:rPr>
        <w:t xml:space="preserve">Tabel 5 Distribusi Karakteristik Ibu berdasarkan Kadar Hb Inpartu </w:t>
      </w:r>
    </w:p>
    <w:tbl>
      <w:tblPr>
        <w:tblW w:w="3828" w:type="dxa"/>
        <w:tblInd w:w="108" w:type="dxa"/>
        <w:tblBorders>
          <w:top w:val="single" w:sz="4" w:space="0" w:color="auto"/>
          <w:bottom w:val="single" w:sz="4" w:space="0" w:color="auto"/>
        </w:tblBorders>
        <w:tblLayout w:type="fixed"/>
        <w:tblLook w:val="0000"/>
      </w:tblPr>
      <w:tblGrid>
        <w:gridCol w:w="2127"/>
        <w:gridCol w:w="910"/>
        <w:gridCol w:w="791"/>
      </w:tblGrid>
      <w:tr w:rsidR="002735B8" w:rsidTr="00E91E88">
        <w:trPr>
          <w:trHeight w:val="307"/>
        </w:trPr>
        <w:tc>
          <w:tcPr>
            <w:tcW w:w="2127"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Kadar Hb Inpartu (g/dL)</w:t>
            </w:r>
          </w:p>
        </w:tc>
        <w:tc>
          <w:tcPr>
            <w:tcW w:w="910"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n</w:t>
            </w:r>
          </w:p>
        </w:tc>
        <w:tc>
          <w:tcPr>
            <w:tcW w:w="791" w:type="dxa"/>
            <w:tcBorders>
              <w:bottom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2735B8" w:rsidTr="00E91E88">
        <w:trPr>
          <w:trHeight w:val="307"/>
        </w:trPr>
        <w:tc>
          <w:tcPr>
            <w:tcW w:w="2127" w:type="dxa"/>
            <w:tcBorders>
              <w:tl2br w:val="nil"/>
              <w:tr2bl w:val="nil"/>
            </w:tcBorders>
          </w:tcPr>
          <w:p w:rsidR="002735B8"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rPr>
              <w:t>&lt; 11</w:t>
            </w:r>
          </w:p>
        </w:tc>
        <w:tc>
          <w:tcPr>
            <w:tcW w:w="910"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17</w:t>
            </w:r>
          </w:p>
        </w:tc>
        <w:tc>
          <w:tcPr>
            <w:tcW w:w="791" w:type="dxa"/>
            <w:tcBorders>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51,5</w:t>
            </w:r>
          </w:p>
        </w:tc>
      </w:tr>
      <w:tr w:rsidR="002735B8" w:rsidTr="00E91E88">
        <w:trPr>
          <w:trHeight w:val="298"/>
        </w:trPr>
        <w:tc>
          <w:tcPr>
            <w:tcW w:w="2127" w:type="dxa"/>
            <w:tcBorders>
              <w:bottom w:val="single" w:sz="4" w:space="0" w:color="auto"/>
              <w:tl2br w:val="nil"/>
              <w:tr2bl w:val="nil"/>
            </w:tcBorders>
          </w:tcPr>
          <w:p w:rsidR="002735B8"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Pr>
                <w:rFonts w:ascii="Times New Roman" w:hAnsi="Times New Roman"/>
                <w:color w:val="000000"/>
                <w:sz w:val="24"/>
                <w:szCs w:val="24"/>
                <w:lang w:val="en-US"/>
              </w:rPr>
              <w:t>≧ 11</w:t>
            </w:r>
          </w:p>
        </w:tc>
        <w:tc>
          <w:tcPr>
            <w:tcW w:w="910" w:type="dxa"/>
            <w:tcBorders>
              <w:bottom w:val="single" w:sz="4" w:space="0" w:color="auto"/>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16</w:t>
            </w:r>
          </w:p>
        </w:tc>
        <w:tc>
          <w:tcPr>
            <w:tcW w:w="791" w:type="dxa"/>
            <w:tcBorders>
              <w:bottom w:val="single" w:sz="4" w:space="0" w:color="auto"/>
              <w:tl2br w:val="nil"/>
              <w:tr2bl w:val="nil"/>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48,5</w:t>
            </w:r>
          </w:p>
        </w:tc>
      </w:tr>
      <w:tr w:rsidR="002735B8" w:rsidTr="00E91E88">
        <w:trPr>
          <w:trHeight w:val="317"/>
        </w:trPr>
        <w:tc>
          <w:tcPr>
            <w:tcW w:w="2127" w:type="dxa"/>
            <w:tcBorders>
              <w:top w:val="single" w:sz="4" w:space="0" w:color="auto"/>
            </w:tcBorders>
          </w:tcPr>
          <w:p w:rsidR="002735B8" w:rsidRDefault="002735B8" w:rsidP="00E91E88">
            <w:pPr>
              <w:widowControl w:val="0"/>
              <w:autoSpaceDN w:val="0"/>
              <w:spacing w:after="0" w:line="240" w:lineRule="auto"/>
              <w:ind w:leftChars="152" w:left="334"/>
              <w:jc w:val="center"/>
              <w:rPr>
                <w:rFonts w:ascii="Times New Roman" w:hAnsi="Times New Roman"/>
                <w:color w:val="000000"/>
                <w:sz w:val="24"/>
                <w:szCs w:val="24"/>
                <w:lang w:val="en-US"/>
              </w:rPr>
            </w:pPr>
            <w:r>
              <w:rPr>
                <w:rFonts w:ascii="Times New Roman" w:hAnsi="Times New Roman"/>
                <w:color w:val="000000"/>
                <w:sz w:val="24"/>
                <w:szCs w:val="24"/>
                <w:lang w:val="en-US"/>
              </w:rPr>
              <w:t>Total</w:t>
            </w:r>
          </w:p>
        </w:tc>
        <w:tc>
          <w:tcPr>
            <w:tcW w:w="910" w:type="dxa"/>
            <w:tcBorders>
              <w:top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33</w:t>
            </w:r>
          </w:p>
        </w:tc>
        <w:tc>
          <w:tcPr>
            <w:tcW w:w="791" w:type="dxa"/>
            <w:tcBorders>
              <w:top w:val="single" w:sz="4" w:space="0" w:color="auto"/>
            </w:tcBorders>
          </w:tcPr>
          <w:p w:rsidR="002735B8" w:rsidRDefault="002735B8" w:rsidP="00E91E88">
            <w:pPr>
              <w:widowControl w:val="0"/>
              <w:autoSpaceDN w:val="0"/>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bl>
    <w:p w:rsidR="002735B8" w:rsidRDefault="002735B8" w:rsidP="002735B8">
      <w:pPr>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      Hasil penelitian didapatkan bahwa sebesar 51,5% memiliki kadar Hb kurang saat persalinan. </w:t>
      </w:r>
    </w:p>
    <w:p w:rsidR="002735B8" w:rsidRPr="003922A7" w:rsidRDefault="002735B8" w:rsidP="002735B8">
      <w:pPr>
        <w:widowControl w:val="0"/>
        <w:spacing w:after="0" w:line="240" w:lineRule="auto"/>
        <w:jc w:val="both"/>
        <w:rPr>
          <w:rFonts w:ascii="Times New Roman" w:hAnsi="Times New Roman"/>
          <w:color w:val="000000"/>
          <w:sz w:val="24"/>
          <w:szCs w:val="24"/>
          <w:lang w:val="en-US"/>
        </w:rPr>
      </w:pPr>
      <w:r w:rsidRPr="003922A7">
        <w:rPr>
          <w:rFonts w:ascii="Times New Roman" w:hAnsi="Times New Roman"/>
          <w:color w:val="000000"/>
          <w:sz w:val="24"/>
          <w:szCs w:val="24"/>
          <w:lang w:val="en-US"/>
        </w:rPr>
        <w:t>5. Berat Plasenta</w:t>
      </w:r>
    </w:p>
    <w:p w:rsidR="002735B8" w:rsidRPr="003922A7" w:rsidRDefault="002735B8" w:rsidP="002735B8">
      <w:pPr>
        <w:spacing w:line="240" w:lineRule="auto"/>
        <w:ind w:firstLineChars="125" w:firstLine="300"/>
        <w:jc w:val="both"/>
        <w:rPr>
          <w:rFonts w:ascii="Times New Roman" w:hAnsi="Times New Roman"/>
          <w:color w:val="000000"/>
          <w:sz w:val="24"/>
          <w:szCs w:val="24"/>
          <w:lang w:val="en-US"/>
        </w:rPr>
      </w:pPr>
      <w:r w:rsidRPr="003922A7">
        <w:rPr>
          <w:rFonts w:ascii="Times New Roman" w:hAnsi="Times New Roman"/>
          <w:color w:val="000000"/>
          <w:sz w:val="24"/>
          <w:szCs w:val="24"/>
          <w:lang w:val="en-US"/>
        </w:rPr>
        <w:t>Pada penelitian didapatkan hasil mean dan standar deviasi berat plasenta 437,27±83,227g, minimum 300 g dan maksimum 600 g.</w:t>
      </w:r>
    </w:p>
    <w:p w:rsidR="002735B8" w:rsidRPr="003922A7" w:rsidRDefault="002735B8" w:rsidP="002735B8">
      <w:pPr>
        <w:spacing w:line="240" w:lineRule="auto"/>
        <w:ind w:leftChars="8" w:left="896" w:hangingChars="366" w:hanging="878"/>
        <w:rPr>
          <w:rFonts w:ascii="Times New Roman" w:hAnsi="Times New Roman"/>
          <w:color w:val="000000"/>
          <w:sz w:val="24"/>
          <w:szCs w:val="24"/>
          <w:lang w:val="en-US"/>
        </w:rPr>
      </w:pPr>
      <w:r w:rsidRPr="003922A7">
        <w:rPr>
          <w:rFonts w:ascii="Times New Roman" w:hAnsi="Times New Roman"/>
          <w:color w:val="000000"/>
          <w:sz w:val="24"/>
          <w:szCs w:val="24"/>
          <w:lang w:val="en-US"/>
        </w:rPr>
        <w:t xml:space="preserve">Tabel 6 Distribusi Karakteristik Ibu berdasarkan Berat Plasenta </w:t>
      </w:r>
    </w:p>
    <w:tbl>
      <w:tblPr>
        <w:tblW w:w="3698" w:type="dxa"/>
        <w:tblInd w:w="108" w:type="dxa"/>
        <w:tblBorders>
          <w:top w:val="single" w:sz="4" w:space="0" w:color="auto"/>
          <w:bottom w:val="single" w:sz="4" w:space="0" w:color="auto"/>
        </w:tblBorders>
        <w:tblLayout w:type="fixed"/>
        <w:tblLook w:val="0000"/>
      </w:tblPr>
      <w:tblGrid>
        <w:gridCol w:w="2127"/>
        <w:gridCol w:w="708"/>
        <w:gridCol w:w="863"/>
      </w:tblGrid>
      <w:tr w:rsidR="002735B8" w:rsidRPr="003922A7" w:rsidTr="00E91E88">
        <w:trPr>
          <w:trHeight w:val="319"/>
        </w:trPr>
        <w:tc>
          <w:tcPr>
            <w:tcW w:w="2127" w:type="dxa"/>
            <w:tcBorders>
              <w:bottom w:val="single" w:sz="4" w:space="0" w:color="auto"/>
            </w:tcBorders>
          </w:tcPr>
          <w:p w:rsidR="002735B8" w:rsidRPr="003922A7" w:rsidRDefault="002735B8" w:rsidP="00E91E88">
            <w:pPr>
              <w:widowControl w:val="0"/>
              <w:autoSpaceDN w:val="0"/>
              <w:spacing w:after="0" w:line="240" w:lineRule="auto"/>
              <w:jc w:val="center"/>
              <w:rPr>
                <w:rFonts w:ascii="Times New Roman" w:hAnsi="Times New Roman"/>
                <w:color w:val="000000"/>
                <w:sz w:val="24"/>
                <w:szCs w:val="24"/>
                <w:lang w:val="en-US"/>
              </w:rPr>
            </w:pPr>
            <w:r w:rsidRPr="003922A7">
              <w:rPr>
                <w:rFonts w:ascii="Times New Roman" w:hAnsi="Times New Roman"/>
                <w:color w:val="000000"/>
                <w:sz w:val="24"/>
                <w:szCs w:val="24"/>
                <w:lang w:val="en-US"/>
              </w:rPr>
              <w:t>Berat Plasenta (gram)</w:t>
            </w:r>
          </w:p>
        </w:tc>
        <w:tc>
          <w:tcPr>
            <w:tcW w:w="708" w:type="dxa"/>
            <w:tcBorders>
              <w:bottom w:val="single" w:sz="4" w:space="0" w:color="auto"/>
            </w:tcBorders>
          </w:tcPr>
          <w:p w:rsidR="002735B8" w:rsidRPr="003922A7" w:rsidRDefault="002735B8" w:rsidP="00E91E88">
            <w:pPr>
              <w:widowControl w:val="0"/>
              <w:autoSpaceDN w:val="0"/>
              <w:spacing w:after="0" w:line="240" w:lineRule="auto"/>
              <w:jc w:val="center"/>
              <w:rPr>
                <w:rFonts w:ascii="Times New Roman" w:hAnsi="Times New Roman"/>
                <w:color w:val="000000"/>
                <w:sz w:val="24"/>
                <w:szCs w:val="24"/>
                <w:lang w:val="en-US"/>
              </w:rPr>
            </w:pPr>
            <w:r w:rsidRPr="003922A7">
              <w:rPr>
                <w:rFonts w:ascii="Times New Roman" w:hAnsi="Times New Roman"/>
                <w:color w:val="000000"/>
                <w:sz w:val="24"/>
                <w:szCs w:val="24"/>
                <w:lang w:val="en-US"/>
              </w:rPr>
              <w:t>n</w:t>
            </w:r>
          </w:p>
        </w:tc>
        <w:tc>
          <w:tcPr>
            <w:tcW w:w="863" w:type="dxa"/>
            <w:tcBorders>
              <w:bottom w:val="single" w:sz="4" w:space="0" w:color="auto"/>
            </w:tcBorders>
          </w:tcPr>
          <w:p w:rsidR="002735B8" w:rsidRPr="003922A7" w:rsidRDefault="002735B8" w:rsidP="00E91E88">
            <w:pPr>
              <w:widowControl w:val="0"/>
              <w:autoSpaceDN w:val="0"/>
              <w:spacing w:after="0" w:line="240" w:lineRule="auto"/>
              <w:jc w:val="center"/>
              <w:rPr>
                <w:rFonts w:ascii="Times New Roman" w:hAnsi="Times New Roman"/>
                <w:color w:val="000000"/>
                <w:sz w:val="24"/>
                <w:szCs w:val="24"/>
                <w:lang w:val="en-US"/>
              </w:rPr>
            </w:pPr>
            <w:r w:rsidRPr="003922A7">
              <w:rPr>
                <w:rFonts w:ascii="Times New Roman" w:hAnsi="Times New Roman"/>
                <w:color w:val="000000"/>
                <w:sz w:val="24"/>
                <w:szCs w:val="24"/>
                <w:lang w:val="en-US"/>
              </w:rPr>
              <w:t>%</w:t>
            </w:r>
          </w:p>
        </w:tc>
      </w:tr>
      <w:tr w:rsidR="002735B8" w:rsidRPr="003922A7" w:rsidTr="00E91E88">
        <w:trPr>
          <w:trHeight w:val="319"/>
        </w:trPr>
        <w:tc>
          <w:tcPr>
            <w:tcW w:w="2127" w:type="dxa"/>
            <w:tcBorders>
              <w:tl2br w:val="nil"/>
              <w:tr2bl w:val="nil"/>
            </w:tcBorders>
          </w:tcPr>
          <w:p w:rsidR="002735B8" w:rsidRPr="003922A7"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sidRPr="003922A7">
              <w:rPr>
                <w:rFonts w:ascii="Times New Roman" w:hAnsi="Times New Roman"/>
                <w:color w:val="000000"/>
                <w:sz w:val="24"/>
                <w:szCs w:val="24"/>
                <w:lang w:val="en-US"/>
              </w:rPr>
              <w:t>&lt; 500</w:t>
            </w:r>
          </w:p>
        </w:tc>
        <w:tc>
          <w:tcPr>
            <w:tcW w:w="708" w:type="dxa"/>
            <w:tcBorders>
              <w:tl2br w:val="nil"/>
              <w:tr2bl w:val="nil"/>
            </w:tcBorders>
          </w:tcPr>
          <w:p w:rsidR="002735B8" w:rsidRPr="003922A7" w:rsidRDefault="002735B8" w:rsidP="00E91E88">
            <w:pPr>
              <w:widowControl w:val="0"/>
              <w:autoSpaceDN w:val="0"/>
              <w:spacing w:after="0" w:line="240" w:lineRule="auto"/>
              <w:jc w:val="center"/>
              <w:rPr>
                <w:rFonts w:ascii="Times New Roman" w:hAnsi="Times New Roman"/>
                <w:color w:val="000000"/>
                <w:sz w:val="24"/>
                <w:szCs w:val="24"/>
                <w:lang w:val="en-US"/>
              </w:rPr>
            </w:pPr>
            <w:r w:rsidRPr="003922A7">
              <w:rPr>
                <w:rFonts w:ascii="Times New Roman" w:hAnsi="Times New Roman"/>
                <w:color w:val="000000"/>
                <w:sz w:val="24"/>
                <w:szCs w:val="24"/>
                <w:lang w:val="en-US"/>
              </w:rPr>
              <w:t>19</w:t>
            </w:r>
          </w:p>
        </w:tc>
        <w:tc>
          <w:tcPr>
            <w:tcW w:w="863" w:type="dxa"/>
            <w:tcBorders>
              <w:tl2br w:val="nil"/>
              <w:tr2bl w:val="nil"/>
            </w:tcBorders>
          </w:tcPr>
          <w:p w:rsidR="002735B8" w:rsidRPr="003922A7" w:rsidRDefault="002735B8" w:rsidP="00E91E88">
            <w:pPr>
              <w:widowControl w:val="0"/>
              <w:autoSpaceDN w:val="0"/>
              <w:spacing w:after="0" w:line="240" w:lineRule="auto"/>
              <w:jc w:val="center"/>
              <w:rPr>
                <w:rFonts w:ascii="Times New Roman" w:hAnsi="Times New Roman"/>
                <w:color w:val="000000"/>
                <w:sz w:val="24"/>
                <w:szCs w:val="24"/>
                <w:lang w:val="en-US"/>
              </w:rPr>
            </w:pPr>
            <w:r w:rsidRPr="003922A7">
              <w:rPr>
                <w:rFonts w:ascii="Times New Roman" w:hAnsi="Times New Roman"/>
                <w:color w:val="000000"/>
                <w:sz w:val="24"/>
                <w:szCs w:val="24"/>
                <w:lang w:val="en-US"/>
              </w:rPr>
              <w:t>57,6</w:t>
            </w:r>
          </w:p>
        </w:tc>
      </w:tr>
      <w:tr w:rsidR="002735B8" w:rsidRPr="003922A7" w:rsidTr="00E91E88">
        <w:trPr>
          <w:trHeight w:val="309"/>
        </w:trPr>
        <w:tc>
          <w:tcPr>
            <w:tcW w:w="2127" w:type="dxa"/>
            <w:tcBorders>
              <w:bottom w:val="single" w:sz="4" w:space="0" w:color="auto"/>
              <w:tl2br w:val="nil"/>
              <w:tr2bl w:val="nil"/>
            </w:tcBorders>
          </w:tcPr>
          <w:p w:rsidR="002735B8" w:rsidRPr="003922A7"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sidRPr="003922A7">
              <w:rPr>
                <w:rFonts w:ascii="Times New Roman" w:hAnsi="Times New Roman"/>
                <w:color w:val="000000"/>
                <w:sz w:val="24"/>
                <w:szCs w:val="24"/>
                <w:lang w:val="en-US"/>
              </w:rPr>
              <w:t xml:space="preserve">≧500 </w:t>
            </w:r>
          </w:p>
        </w:tc>
        <w:tc>
          <w:tcPr>
            <w:tcW w:w="708" w:type="dxa"/>
            <w:tcBorders>
              <w:bottom w:val="single" w:sz="4" w:space="0" w:color="auto"/>
              <w:tl2br w:val="nil"/>
              <w:tr2bl w:val="nil"/>
            </w:tcBorders>
          </w:tcPr>
          <w:p w:rsidR="002735B8" w:rsidRPr="003922A7" w:rsidRDefault="002735B8" w:rsidP="00E91E88">
            <w:pPr>
              <w:widowControl w:val="0"/>
              <w:autoSpaceDN w:val="0"/>
              <w:spacing w:after="0" w:line="240" w:lineRule="auto"/>
              <w:jc w:val="center"/>
              <w:rPr>
                <w:rFonts w:ascii="Times New Roman" w:hAnsi="Times New Roman"/>
                <w:color w:val="000000"/>
                <w:sz w:val="24"/>
                <w:szCs w:val="24"/>
                <w:lang w:val="en-US"/>
              </w:rPr>
            </w:pPr>
            <w:r w:rsidRPr="003922A7">
              <w:rPr>
                <w:rFonts w:ascii="Times New Roman" w:hAnsi="Times New Roman"/>
                <w:color w:val="000000"/>
                <w:sz w:val="24"/>
                <w:szCs w:val="24"/>
                <w:lang w:val="en-US"/>
              </w:rPr>
              <w:t>14</w:t>
            </w:r>
          </w:p>
        </w:tc>
        <w:tc>
          <w:tcPr>
            <w:tcW w:w="863" w:type="dxa"/>
            <w:tcBorders>
              <w:bottom w:val="single" w:sz="4" w:space="0" w:color="auto"/>
              <w:tl2br w:val="nil"/>
              <w:tr2bl w:val="nil"/>
            </w:tcBorders>
          </w:tcPr>
          <w:p w:rsidR="002735B8" w:rsidRPr="003922A7" w:rsidRDefault="002735B8" w:rsidP="00E91E88">
            <w:pPr>
              <w:widowControl w:val="0"/>
              <w:autoSpaceDN w:val="0"/>
              <w:spacing w:after="0" w:line="240" w:lineRule="auto"/>
              <w:jc w:val="center"/>
              <w:rPr>
                <w:rFonts w:ascii="Times New Roman" w:hAnsi="Times New Roman"/>
                <w:color w:val="000000"/>
                <w:sz w:val="24"/>
                <w:szCs w:val="24"/>
                <w:lang w:val="en-US"/>
              </w:rPr>
            </w:pPr>
            <w:r w:rsidRPr="003922A7">
              <w:rPr>
                <w:rFonts w:ascii="Times New Roman" w:hAnsi="Times New Roman"/>
                <w:color w:val="000000"/>
                <w:sz w:val="24"/>
                <w:szCs w:val="24"/>
                <w:lang w:val="en-US"/>
              </w:rPr>
              <w:t>42,4</w:t>
            </w:r>
          </w:p>
        </w:tc>
      </w:tr>
      <w:tr w:rsidR="002735B8" w:rsidRPr="003922A7" w:rsidTr="00E91E88">
        <w:trPr>
          <w:trHeight w:val="329"/>
        </w:trPr>
        <w:tc>
          <w:tcPr>
            <w:tcW w:w="2127" w:type="dxa"/>
            <w:tcBorders>
              <w:top w:val="single" w:sz="4" w:space="0" w:color="auto"/>
            </w:tcBorders>
          </w:tcPr>
          <w:p w:rsidR="002735B8" w:rsidRPr="003922A7" w:rsidRDefault="002735B8" w:rsidP="00E91E88">
            <w:pPr>
              <w:widowControl w:val="0"/>
              <w:autoSpaceDN w:val="0"/>
              <w:spacing w:after="0" w:line="240" w:lineRule="auto"/>
              <w:ind w:leftChars="152" w:left="334"/>
              <w:jc w:val="both"/>
              <w:rPr>
                <w:rFonts w:ascii="Times New Roman" w:hAnsi="Times New Roman"/>
                <w:color w:val="000000"/>
                <w:sz w:val="24"/>
                <w:szCs w:val="24"/>
                <w:lang w:val="en-US"/>
              </w:rPr>
            </w:pPr>
            <w:r w:rsidRPr="003922A7">
              <w:rPr>
                <w:rFonts w:ascii="Times New Roman" w:hAnsi="Times New Roman"/>
                <w:color w:val="000000"/>
                <w:sz w:val="24"/>
                <w:szCs w:val="24"/>
                <w:lang w:val="en-US"/>
              </w:rPr>
              <w:t>Total</w:t>
            </w:r>
          </w:p>
        </w:tc>
        <w:tc>
          <w:tcPr>
            <w:tcW w:w="708" w:type="dxa"/>
            <w:tcBorders>
              <w:top w:val="single" w:sz="4" w:space="0" w:color="auto"/>
            </w:tcBorders>
          </w:tcPr>
          <w:p w:rsidR="002735B8" w:rsidRPr="003922A7" w:rsidRDefault="002735B8" w:rsidP="00E91E88">
            <w:pPr>
              <w:widowControl w:val="0"/>
              <w:autoSpaceDN w:val="0"/>
              <w:spacing w:after="0" w:line="240" w:lineRule="auto"/>
              <w:jc w:val="center"/>
              <w:rPr>
                <w:rFonts w:ascii="Times New Roman" w:hAnsi="Times New Roman"/>
                <w:color w:val="000000"/>
                <w:sz w:val="24"/>
                <w:szCs w:val="24"/>
                <w:lang w:val="en-US"/>
              </w:rPr>
            </w:pPr>
            <w:r w:rsidRPr="003922A7">
              <w:rPr>
                <w:rFonts w:ascii="Times New Roman" w:hAnsi="Times New Roman"/>
                <w:color w:val="000000"/>
                <w:sz w:val="24"/>
                <w:szCs w:val="24"/>
                <w:lang w:val="en-US"/>
              </w:rPr>
              <w:t>33</w:t>
            </w:r>
          </w:p>
        </w:tc>
        <w:tc>
          <w:tcPr>
            <w:tcW w:w="863" w:type="dxa"/>
            <w:tcBorders>
              <w:top w:val="single" w:sz="4" w:space="0" w:color="auto"/>
            </w:tcBorders>
          </w:tcPr>
          <w:p w:rsidR="002735B8" w:rsidRPr="003922A7" w:rsidRDefault="002735B8" w:rsidP="00E91E88">
            <w:pPr>
              <w:widowControl w:val="0"/>
              <w:autoSpaceDN w:val="0"/>
              <w:spacing w:after="0" w:line="240" w:lineRule="auto"/>
              <w:jc w:val="center"/>
              <w:rPr>
                <w:rFonts w:ascii="Times New Roman" w:hAnsi="Times New Roman"/>
                <w:color w:val="000000"/>
                <w:sz w:val="24"/>
                <w:szCs w:val="24"/>
                <w:lang w:val="en-US"/>
              </w:rPr>
            </w:pPr>
            <w:r w:rsidRPr="003922A7">
              <w:rPr>
                <w:rFonts w:ascii="Times New Roman" w:hAnsi="Times New Roman"/>
                <w:color w:val="000000"/>
                <w:sz w:val="24"/>
                <w:szCs w:val="24"/>
                <w:lang w:val="en-US"/>
              </w:rPr>
              <w:t>100</w:t>
            </w:r>
          </w:p>
        </w:tc>
      </w:tr>
    </w:tbl>
    <w:p w:rsidR="002735B8" w:rsidRPr="003922A7" w:rsidRDefault="002735B8" w:rsidP="002735B8">
      <w:pPr>
        <w:spacing w:line="240" w:lineRule="auto"/>
        <w:rPr>
          <w:rFonts w:ascii="Times New Roman" w:hAnsi="Times New Roman"/>
          <w:color w:val="000000"/>
          <w:sz w:val="24"/>
          <w:szCs w:val="24"/>
          <w:lang w:val="en-US"/>
        </w:rPr>
      </w:pPr>
      <w:r w:rsidRPr="003922A7">
        <w:rPr>
          <w:rFonts w:ascii="Times New Roman" w:hAnsi="Times New Roman"/>
          <w:color w:val="000000"/>
          <w:sz w:val="24"/>
          <w:szCs w:val="24"/>
          <w:lang w:val="en-US"/>
        </w:rPr>
        <w:t xml:space="preserve">      Hasil penelitian didapatkan bahwa sebesar 57,6% berat plasenta &lt;500 g, hal ini terkait dengan kelahiran prematur dan kurangnya pemenuhan kebutuhan zat gizi ibu hamil.</w:t>
      </w:r>
    </w:p>
    <w:p w:rsidR="002735B8" w:rsidRDefault="002735B8" w:rsidP="002735B8">
      <w:pPr>
        <w:autoSpaceDE w:val="0"/>
        <w:autoSpaceDN w:val="0"/>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Analisis Bivariat</w:t>
      </w:r>
    </w:p>
    <w:p w:rsidR="002735B8" w:rsidRDefault="002735B8" w:rsidP="002735B8">
      <w:pPr>
        <w:autoSpaceDE w:val="0"/>
        <w:autoSpaceDN w:val="0"/>
        <w:spacing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Analisis ini digunakan untuk mengetahui kekuatan hubungan antara dua variabel status gizi ibu hamil dengan variabel berat plasenta menggunakan uji korelasi Pearson pada data terdistribusi normal dan uji korelasi Spearman pada data tidak terdistribusi normal.</w:t>
      </w:r>
    </w:p>
    <w:p w:rsidR="002735B8" w:rsidRDefault="002735B8" w:rsidP="002735B8">
      <w:pPr>
        <w:autoSpaceDE w:val="0"/>
        <w:autoSpaceDN w:val="0"/>
        <w:spacing w:line="240" w:lineRule="auto"/>
        <w:ind w:left="293" w:hangingChars="122" w:hanging="293"/>
        <w:rPr>
          <w:rFonts w:ascii="Times New Roman" w:hAnsi="Times New Roman"/>
          <w:sz w:val="24"/>
          <w:szCs w:val="24"/>
          <w:lang w:val="en-US"/>
        </w:rPr>
        <w:sectPr w:rsidR="002735B8" w:rsidSect="008E0E32">
          <w:type w:val="continuous"/>
          <w:pgSz w:w="11907" w:h="16840" w:code="9"/>
          <w:pgMar w:top="2268" w:right="1275" w:bottom="1701" w:left="2268" w:header="709" w:footer="709" w:gutter="0"/>
          <w:pgNumType w:start="30"/>
          <w:cols w:num="2" w:space="720"/>
          <w:docGrid w:linePitch="360"/>
        </w:sectPr>
      </w:pPr>
    </w:p>
    <w:p w:rsidR="002735B8" w:rsidRDefault="002735B8" w:rsidP="002735B8">
      <w:pPr>
        <w:autoSpaceDE w:val="0"/>
        <w:autoSpaceDN w:val="0"/>
        <w:spacing w:line="240" w:lineRule="auto"/>
        <w:ind w:left="293" w:hangingChars="122" w:hanging="293"/>
        <w:jc w:val="both"/>
        <w:rPr>
          <w:rFonts w:ascii="Times New Roman" w:hAnsi="Times New Roman"/>
          <w:color w:val="000000"/>
          <w:sz w:val="24"/>
          <w:szCs w:val="24"/>
          <w:lang w:val="en-US"/>
        </w:rPr>
      </w:pPr>
      <w:r>
        <w:rPr>
          <w:rFonts w:ascii="Times New Roman" w:hAnsi="Times New Roman"/>
          <w:sz w:val="24"/>
          <w:szCs w:val="24"/>
          <w:lang w:val="en-US"/>
        </w:rPr>
        <w:lastRenderedPageBreak/>
        <w:t xml:space="preserve">1. Hubungan antara Pertambahan Berat Badan Selama Hamil dengan Berat </w:t>
      </w:r>
      <w:r>
        <w:rPr>
          <w:rFonts w:ascii="Times New Roman" w:hAnsi="Times New Roman"/>
          <w:color w:val="000000"/>
          <w:sz w:val="24"/>
          <w:szCs w:val="24"/>
          <w:lang w:val="en-US"/>
        </w:rPr>
        <w:t>Plasenta Ibu Melahirkan Bayi Berat Lahir Rendah</w:t>
      </w:r>
    </w:p>
    <w:p w:rsidR="002735B8" w:rsidRDefault="002735B8" w:rsidP="002735B8">
      <w:pPr>
        <w:autoSpaceDE w:val="0"/>
        <w:autoSpaceDN w:val="0"/>
        <w:spacing w:line="240" w:lineRule="auto"/>
        <w:jc w:val="both"/>
        <w:rPr>
          <w:rFonts w:ascii="Times New Roman" w:hAnsi="Times New Roman"/>
          <w:sz w:val="24"/>
          <w:szCs w:val="24"/>
          <w:lang w:val="en-US"/>
        </w:rPr>
      </w:pPr>
      <w:r>
        <w:rPr>
          <w:rFonts w:ascii="Times New Roman" w:hAnsi="Times New Roman"/>
          <w:sz w:val="24"/>
          <w:szCs w:val="24"/>
          <w:lang w:val="en-US"/>
        </w:rPr>
        <w:t xml:space="preserve">      Korelasi Phi didapatkan nilai π = 0,097, maka disimpulkan bahwa pertambahan BB selama hamil dengan berat plasenta memiliki hubungan sangat lemah.</w:t>
      </w:r>
    </w:p>
    <w:p w:rsidR="002735B8" w:rsidRDefault="002735B8" w:rsidP="002735B8">
      <w:pPr>
        <w:autoSpaceDE w:val="0"/>
        <w:autoSpaceDN w:val="0"/>
        <w:spacing w:line="240" w:lineRule="auto"/>
        <w:jc w:val="both"/>
        <w:rPr>
          <w:rFonts w:ascii="Times New Roman" w:hAnsi="Times New Roman"/>
          <w:color w:val="000000"/>
          <w:sz w:val="24"/>
          <w:szCs w:val="24"/>
          <w:lang w:val="en-US"/>
        </w:rPr>
      </w:pPr>
      <w:r>
        <w:rPr>
          <w:rFonts w:ascii="Times New Roman" w:hAnsi="Times New Roman"/>
          <w:sz w:val="24"/>
          <w:szCs w:val="24"/>
          <w:lang w:val="en-US"/>
        </w:rPr>
        <w:t xml:space="preserve">      Plasenta dengan berat ≧500 g terlahir pada ibu dengan pertambahan BB &lt;10 kg sebesar 37,5% , sedang pertambahan BB ≧10 kg sebesar 47,1%. </w:t>
      </w:r>
    </w:p>
    <w:p w:rsidR="002735B8" w:rsidRDefault="002735B8" w:rsidP="002735B8">
      <w:pPr>
        <w:widowControl w:val="0"/>
        <w:autoSpaceDE w:val="0"/>
        <w:autoSpaceDN w:val="0"/>
        <w:spacing w:after="0" w:line="240" w:lineRule="auto"/>
        <w:ind w:left="653" w:hangingChars="272" w:hanging="653"/>
        <w:jc w:val="both"/>
        <w:rPr>
          <w:rFonts w:ascii="Times New Roman" w:hAnsi="Times New Roman"/>
          <w:color w:val="000000"/>
          <w:sz w:val="24"/>
          <w:szCs w:val="24"/>
          <w:lang w:val="en-US"/>
        </w:rPr>
      </w:pPr>
      <w:r>
        <w:rPr>
          <w:rFonts w:ascii="Times New Roman" w:hAnsi="Times New Roman"/>
          <w:color w:val="000000"/>
          <w:sz w:val="24"/>
          <w:szCs w:val="24"/>
          <w:lang w:val="en-US"/>
        </w:rPr>
        <w:t>Tabel 7 Hubungan antara Pertambahan BB dengan Berat Plasenta Ibu yang Melahirkan Bayi Berat Lahir Rendah di 3 RSUD provinsi Kalimantan Selatan Tahun 2015</w:t>
      </w:r>
    </w:p>
    <w:tbl>
      <w:tblPr>
        <w:tblW w:w="0" w:type="auto"/>
        <w:tblInd w:w="817" w:type="dxa"/>
        <w:tblBorders>
          <w:top w:val="single" w:sz="4" w:space="0" w:color="auto"/>
          <w:bottom w:val="single" w:sz="4" w:space="0" w:color="auto"/>
        </w:tblBorders>
        <w:tblLayout w:type="fixed"/>
        <w:tblLook w:val="0000"/>
      </w:tblPr>
      <w:tblGrid>
        <w:gridCol w:w="2693"/>
        <w:gridCol w:w="1327"/>
        <w:gridCol w:w="1243"/>
        <w:gridCol w:w="766"/>
        <w:gridCol w:w="706"/>
      </w:tblGrid>
      <w:tr w:rsidR="002735B8" w:rsidTr="00E91E88">
        <w:trPr>
          <w:trHeight w:val="620"/>
        </w:trPr>
        <w:tc>
          <w:tcPr>
            <w:tcW w:w="2693" w:type="dxa"/>
            <w:vMerge w:val="restart"/>
            <w:tcBorders>
              <w:tl2br w:val="nil"/>
              <w:tr2bl w:val="nil"/>
            </w:tcBorders>
          </w:tcPr>
          <w:p w:rsidR="002735B8" w:rsidRDefault="002735B8" w:rsidP="00E91E88">
            <w:pPr>
              <w:autoSpaceDE w:val="0"/>
              <w:autoSpaceDN w:val="0"/>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Penambahan BB (kg)</w:t>
            </w:r>
          </w:p>
        </w:tc>
        <w:tc>
          <w:tcPr>
            <w:tcW w:w="2570" w:type="dxa"/>
            <w:gridSpan w:val="2"/>
          </w:tcPr>
          <w:p w:rsidR="002735B8" w:rsidRDefault="002735B8" w:rsidP="00E91E88">
            <w:pPr>
              <w:autoSpaceDE w:val="0"/>
              <w:autoSpaceDN w:val="0"/>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Berat Plasenta (gram)</w:t>
            </w:r>
          </w:p>
        </w:tc>
        <w:tc>
          <w:tcPr>
            <w:tcW w:w="766" w:type="dxa"/>
            <w:vMerge w:val="restart"/>
          </w:tcPr>
          <w:p w:rsidR="002735B8" w:rsidRDefault="002735B8" w:rsidP="00E91E88">
            <w:pPr>
              <w:autoSpaceDE w:val="0"/>
              <w:autoSpaceDN w:val="0"/>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Total</w:t>
            </w:r>
          </w:p>
        </w:tc>
        <w:tc>
          <w:tcPr>
            <w:tcW w:w="706" w:type="dxa"/>
            <w:vMerge w:val="restart"/>
          </w:tcPr>
          <w:p w:rsidR="002735B8" w:rsidRDefault="002735B8" w:rsidP="00E91E88">
            <w:pPr>
              <w:autoSpaceDE w:val="0"/>
              <w:autoSpaceDN w:val="0"/>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2735B8" w:rsidTr="00E91E88">
        <w:trPr>
          <w:trHeight w:val="310"/>
        </w:trPr>
        <w:tc>
          <w:tcPr>
            <w:tcW w:w="2693" w:type="dxa"/>
            <w:vMerge/>
            <w:tcBorders>
              <w:tl2br w:val="nil"/>
              <w:tr2bl w:val="nil"/>
            </w:tcBorders>
          </w:tcPr>
          <w:p w:rsidR="002735B8" w:rsidRDefault="002735B8" w:rsidP="00E91E88">
            <w:pPr>
              <w:autoSpaceDE w:val="0"/>
              <w:autoSpaceDN w:val="0"/>
              <w:spacing w:line="240" w:lineRule="auto"/>
              <w:rPr>
                <w:rFonts w:ascii="Times New Roman" w:hAnsi="Times New Roman"/>
                <w:color w:val="000000"/>
                <w:sz w:val="24"/>
                <w:szCs w:val="24"/>
                <w:lang w:val="en-US"/>
              </w:rPr>
            </w:pPr>
          </w:p>
        </w:tc>
        <w:tc>
          <w:tcPr>
            <w:tcW w:w="1327" w:type="dxa"/>
            <w:tcBorders>
              <w:bottom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sz w:val="24"/>
                <w:szCs w:val="24"/>
                <w:lang w:val="en-US"/>
              </w:rPr>
              <w:t>&lt;500</w:t>
            </w:r>
          </w:p>
        </w:tc>
        <w:tc>
          <w:tcPr>
            <w:tcW w:w="1243" w:type="dxa"/>
            <w:tcBorders>
              <w:bottom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sz w:val="24"/>
                <w:szCs w:val="24"/>
                <w:lang w:val="en-US"/>
              </w:rPr>
              <w:t>≧500</w:t>
            </w:r>
          </w:p>
        </w:tc>
        <w:tc>
          <w:tcPr>
            <w:tcW w:w="766" w:type="dxa"/>
            <w:vMerge/>
            <w:tcBorders>
              <w:bottom w:val="single" w:sz="4" w:space="0" w:color="auto"/>
            </w:tcBorders>
          </w:tcPr>
          <w:p w:rsidR="002735B8" w:rsidRDefault="002735B8" w:rsidP="00E91E88">
            <w:pPr>
              <w:spacing w:line="240" w:lineRule="auto"/>
              <w:jc w:val="center"/>
              <w:rPr>
                <w:rFonts w:ascii="Times New Roman" w:hAnsi="Times New Roman"/>
                <w:sz w:val="24"/>
                <w:szCs w:val="24"/>
                <w:lang w:val="en-US"/>
              </w:rPr>
            </w:pPr>
          </w:p>
        </w:tc>
        <w:tc>
          <w:tcPr>
            <w:tcW w:w="706" w:type="dxa"/>
            <w:vMerge/>
            <w:tcBorders>
              <w:bottom w:val="single" w:sz="4" w:space="0" w:color="auto"/>
            </w:tcBorders>
          </w:tcPr>
          <w:p w:rsidR="002735B8" w:rsidRDefault="002735B8" w:rsidP="00E91E88">
            <w:pPr>
              <w:spacing w:line="240" w:lineRule="auto"/>
              <w:jc w:val="center"/>
              <w:rPr>
                <w:rFonts w:ascii="Times New Roman" w:hAnsi="Times New Roman"/>
                <w:sz w:val="24"/>
                <w:szCs w:val="24"/>
                <w:lang w:val="en-US"/>
              </w:rPr>
            </w:pPr>
          </w:p>
        </w:tc>
      </w:tr>
      <w:tr w:rsidR="002735B8" w:rsidTr="00E91E88">
        <w:trPr>
          <w:trHeight w:val="620"/>
        </w:trPr>
        <w:tc>
          <w:tcPr>
            <w:tcW w:w="2693" w:type="dxa"/>
            <w:tcBorders>
              <w:tl2br w:val="nil"/>
              <w:tr2bl w:val="nil"/>
            </w:tcBorders>
            <w:shd w:val="clear" w:color="auto" w:fill="auto"/>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sz w:val="24"/>
                <w:szCs w:val="24"/>
                <w:lang w:val="en-US"/>
              </w:rPr>
              <w:t>&lt; 10</w:t>
            </w:r>
          </w:p>
        </w:tc>
        <w:tc>
          <w:tcPr>
            <w:tcW w:w="1327" w:type="dxa"/>
            <w:tcBorders>
              <w:top w:val="single" w:sz="4" w:space="0" w:color="auto"/>
              <w:tl2br w:val="nil"/>
              <w:tr2bl w:val="nil"/>
            </w:tcBorders>
            <w:shd w:val="clear" w:color="auto" w:fill="FFFFFF"/>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 (62,5%)</w:t>
            </w:r>
          </w:p>
        </w:tc>
        <w:tc>
          <w:tcPr>
            <w:tcW w:w="1243" w:type="dxa"/>
            <w:tcBorders>
              <w:top w:val="single" w:sz="4" w:space="0" w:color="auto"/>
              <w:tl2br w:val="nil"/>
              <w:tr2bl w:val="nil"/>
            </w:tcBorders>
            <w:shd w:val="clear" w:color="auto" w:fill="FFFFFF"/>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6 (37,5%)</w:t>
            </w:r>
          </w:p>
        </w:tc>
        <w:tc>
          <w:tcPr>
            <w:tcW w:w="766" w:type="dxa"/>
            <w:tcBorders>
              <w:top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16</w:t>
            </w:r>
          </w:p>
        </w:tc>
        <w:tc>
          <w:tcPr>
            <w:tcW w:w="706" w:type="dxa"/>
            <w:tcBorders>
              <w:top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r w:rsidR="002735B8" w:rsidTr="00E91E88">
        <w:trPr>
          <w:trHeight w:val="610"/>
        </w:trPr>
        <w:tc>
          <w:tcPr>
            <w:tcW w:w="2693" w:type="dxa"/>
            <w:tcBorders>
              <w:bottom w:val="nil"/>
            </w:tcBorders>
            <w:shd w:val="clear" w:color="auto" w:fill="auto"/>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sz w:val="24"/>
                <w:szCs w:val="24"/>
                <w:lang w:val="en-US"/>
              </w:rPr>
              <w:t>≧10</w:t>
            </w:r>
          </w:p>
        </w:tc>
        <w:tc>
          <w:tcPr>
            <w:tcW w:w="1327" w:type="dxa"/>
            <w:tcBorders>
              <w:bottom w:val="nil"/>
            </w:tcBorders>
            <w:shd w:val="clear" w:color="auto" w:fill="FFFFFF"/>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9 (52,9%)</w:t>
            </w:r>
          </w:p>
        </w:tc>
        <w:tc>
          <w:tcPr>
            <w:tcW w:w="1243" w:type="dxa"/>
            <w:tcBorders>
              <w:bottom w:val="nil"/>
            </w:tcBorders>
            <w:shd w:val="clear" w:color="auto" w:fill="FFFFFF"/>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8 (47,1%)</w:t>
            </w:r>
          </w:p>
        </w:tc>
        <w:tc>
          <w:tcPr>
            <w:tcW w:w="766" w:type="dxa"/>
            <w:tcBorders>
              <w:bottom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17</w:t>
            </w:r>
          </w:p>
        </w:tc>
        <w:tc>
          <w:tcPr>
            <w:tcW w:w="706" w:type="dxa"/>
            <w:tcBorders>
              <w:bottom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r w:rsidR="002735B8" w:rsidTr="00E91E88">
        <w:trPr>
          <w:trHeight w:val="350"/>
        </w:trPr>
        <w:tc>
          <w:tcPr>
            <w:tcW w:w="2693" w:type="dxa"/>
            <w:tcBorders>
              <w:top w:val="single" w:sz="4" w:space="0" w:color="auto"/>
            </w:tcBorders>
          </w:tcPr>
          <w:p w:rsidR="002735B8" w:rsidRDefault="002735B8" w:rsidP="00E91E88">
            <w:pPr>
              <w:spacing w:line="240" w:lineRule="auto"/>
              <w:jc w:val="center"/>
              <w:rPr>
                <w:rFonts w:ascii="Times New Roman" w:hAnsi="Times New Roman"/>
                <w:sz w:val="24"/>
                <w:szCs w:val="24"/>
                <w:lang w:val="en-US"/>
              </w:rPr>
            </w:pPr>
            <w:r>
              <w:rPr>
                <w:rFonts w:ascii="Times New Roman" w:hAnsi="Times New Roman"/>
                <w:sz w:val="24"/>
                <w:szCs w:val="24"/>
                <w:lang w:val="en-US"/>
              </w:rPr>
              <w:t>Total</w:t>
            </w:r>
          </w:p>
        </w:tc>
        <w:tc>
          <w:tcPr>
            <w:tcW w:w="1327" w:type="dxa"/>
            <w:tcBorders>
              <w:top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19</w:t>
            </w:r>
          </w:p>
        </w:tc>
        <w:tc>
          <w:tcPr>
            <w:tcW w:w="1243" w:type="dxa"/>
            <w:tcBorders>
              <w:top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14</w:t>
            </w:r>
          </w:p>
        </w:tc>
        <w:tc>
          <w:tcPr>
            <w:tcW w:w="766" w:type="dxa"/>
            <w:tcBorders>
              <w:top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33</w:t>
            </w:r>
          </w:p>
        </w:tc>
        <w:tc>
          <w:tcPr>
            <w:tcW w:w="706" w:type="dxa"/>
            <w:tcBorders>
              <w:top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bl>
    <w:p w:rsidR="002735B8" w:rsidRDefault="002735B8" w:rsidP="002735B8">
      <w:pPr>
        <w:autoSpaceDE w:val="0"/>
        <w:autoSpaceDN w:val="0"/>
        <w:spacing w:line="240" w:lineRule="auto"/>
        <w:ind w:left="252" w:hangingChars="105" w:hanging="252"/>
        <w:rPr>
          <w:rFonts w:ascii="Times New Roman" w:hAnsi="Times New Roman"/>
          <w:color w:val="000000"/>
          <w:sz w:val="24"/>
          <w:szCs w:val="24"/>
          <w:lang w:val="en-US"/>
        </w:rPr>
      </w:pPr>
      <w:r>
        <w:rPr>
          <w:rFonts w:ascii="Times New Roman" w:hAnsi="Times New Roman"/>
          <w:color w:val="000000"/>
          <w:sz w:val="24"/>
          <w:szCs w:val="24"/>
          <w:lang w:val="en-US"/>
        </w:rPr>
        <w:t>2. Hubungan antara Ukuran LiLA dengan Berat Plasenta Ibu Melahirkan Bayi Berat Lahir Rendah</w:t>
      </w:r>
    </w:p>
    <w:p w:rsidR="002735B8" w:rsidRDefault="002735B8" w:rsidP="002735B8">
      <w:pPr>
        <w:autoSpaceDE w:val="0"/>
        <w:autoSpaceDN w:val="0"/>
        <w:spacing w:line="240" w:lineRule="auto"/>
        <w:jc w:val="both"/>
        <w:rPr>
          <w:rFonts w:ascii="Times New Roman" w:hAnsi="Times New Roman"/>
          <w:sz w:val="24"/>
          <w:szCs w:val="24"/>
          <w:lang w:val="en-US"/>
        </w:rPr>
      </w:pPr>
      <w:r>
        <w:rPr>
          <w:rFonts w:ascii="Times New Roman" w:hAnsi="Times New Roman"/>
          <w:color w:val="000000"/>
          <w:sz w:val="24"/>
          <w:szCs w:val="24"/>
          <w:lang w:val="en-US"/>
        </w:rPr>
        <w:t xml:space="preserve">      K</w:t>
      </w:r>
      <w:r>
        <w:rPr>
          <w:rFonts w:ascii="Times New Roman" w:hAnsi="Times New Roman"/>
          <w:sz w:val="24"/>
          <w:szCs w:val="24"/>
          <w:lang w:val="en-US"/>
        </w:rPr>
        <w:t>orelasi Pearson didapatkan nilai ρ = 0,360, maka disimpulkan bahwa ukuran LiLA dengan berat plasenta memiliki hubungan lemah. Nilai Pearson Correlation menunjukkan hubungan positif yang artinya semakin besar ukuran LiLA semakin besar plasenta yang dilahirkan.</w:t>
      </w:r>
    </w:p>
    <w:p w:rsidR="002735B8" w:rsidRDefault="002735B8" w:rsidP="002735B8">
      <w:pPr>
        <w:autoSpaceDE w:val="0"/>
        <w:autoSpaceDN w:val="0"/>
        <w:spacing w:line="240" w:lineRule="auto"/>
        <w:jc w:val="both"/>
        <w:rPr>
          <w:rFonts w:ascii="Times New Roman" w:hAnsi="Times New Roman"/>
          <w:sz w:val="24"/>
          <w:szCs w:val="24"/>
          <w:lang w:val="en-US"/>
        </w:rPr>
      </w:pPr>
      <w:r>
        <w:rPr>
          <w:rFonts w:ascii="Times New Roman" w:hAnsi="Times New Roman"/>
          <w:sz w:val="24"/>
          <w:szCs w:val="24"/>
          <w:lang w:val="en-US"/>
        </w:rPr>
        <w:t xml:space="preserve">      Plasenta dengan berat ≧500</w:t>
      </w:r>
      <w:r>
        <w:rPr>
          <w:rFonts w:ascii="Times New Roman" w:hAnsi="Times New Roman"/>
          <w:color w:val="000000"/>
          <w:sz w:val="24"/>
          <w:szCs w:val="24"/>
          <w:lang w:val="en-US"/>
        </w:rPr>
        <w:t xml:space="preserve"> g ditemukan pada </w:t>
      </w:r>
      <w:r>
        <w:rPr>
          <w:rFonts w:ascii="Times New Roman" w:hAnsi="Times New Roman"/>
          <w:sz w:val="24"/>
          <w:szCs w:val="24"/>
          <w:lang w:val="en-US"/>
        </w:rPr>
        <w:t>ibu dengan ukuran LiLA &lt;23,5 cm (menderita KEK) sebesar 25,0%, sedang tidak KEK sebesar 48,0%.</w:t>
      </w:r>
    </w:p>
    <w:p w:rsidR="002735B8" w:rsidRDefault="002735B8" w:rsidP="002735B8">
      <w:pPr>
        <w:widowControl w:val="0"/>
        <w:autoSpaceDE w:val="0"/>
        <w:autoSpaceDN w:val="0"/>
        <w:spacing w:after="0" w:line="240" w:lineRule="auto"/>
        <w:ind w:left="593" w:hangingChars="247" w:hanging="593"/>
        <w:jc w:val="both"/>
        <w:rPr>
          <w:rFonts w:ascii="Times New Roman" w:hAnsi="Times New Roman"/>
          <w:color w:val="000000"/>
          <w:sz w:val="24"/>
          <w:szCs w:val="24"/>
          <w:lang w:val="en-US"/>
        </w:rPr>
      </w:pPr>
      <w:r>
        <w:rPr>
          <w:rFonts w:ascii="Times New Roman" w:hAnsi="Times New Roman"/>
          <w:color w:val="000000"/>
          <w:sz w:val="24"/>
          <w:szCs w:val="24"/>
          <w:lang w:val="en-US"/>
        </w:rPr>
        <w:t>Tabel 8 Hubungan antara Ukuran LiLA dengan Berat Plasenta Ibu yang Melahirkan Bayi Berat Lahir Rendah di 3 RSUD Provinsi Kalimantan Selatan Tahun 2015</w:t>
      </w:r>
    </w:p>
    <w:tbl>
      <w:tblPr>
        <w:tblW w:w="0" w:type="auto"/>
        <w:tblInd w:w="112" w:type="dxa"/>
        <w:tblBorders>
          <w:top w:val="single" w:sz="4" w:space="0" w:color="auto"/>
          <w:bottom w:val="single" w:sz="4" w:space="0" w:color="auto"/>
        </w:tblBorders>
        <w:tblLayout w:type="fixed"/>
        <w:tblLook w:val="0000"/>
      </w:tblPr>
      <w:tblGrid>
        <w:gridCol w:w="2151"/>
        <w:gridCol w:w="1551"/>
        <w:gridCol w:w="1698"/>
        <w:gridCol w:w="1545"/>
        <w:gridCol w:w="1131"/>
      </w:tblGrid>
      <w:tr w:rsidR="002735B8" w:rsidTr="00E91E88">
        <w:tc>
          <w:tcPr>
            <w:tcW w:w="2151" w:type="dxa"/>
            <w:vMerge w:val="restart"/>
            <w:tcBorders>
              <w:tl2br w:val="nil"/>
              <w:tr2bl w:val="nil"/>
            </w:tcBorders>
          </w:tcPr>
          <w:p w:rsidR="002735B8" w:rsidRDefault="002735B8" w:rsidP="00E91E88">
            <w:pPr>
              <w:autoSpaceDE w:val="0"/>
              <w:autoSpaceDN w:val="0"/>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Ukuran LiLA (cm)</w:t>
            </w:r>
          </w:p>
        </w:tc>
        <w:tc>
          <w:tcPr>
            <w:tcW w:w="3249" w:type="dxa"/>
            <w:gridSpan w:val="2"/>
          </w:tcPr>
          <w:p w:rsidR="002735B8" w:rsidRDefault="002735B8" w:rsidP="00E91E88">
            <w:pPr>
              <w:autoSpaceDE w:val="0"/>
              <w:autoSpaceDN w:val="0"/>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Berat Plasenta (gram)</w:t>
            </w:r>
          </w:p>
        </w:tc>
        <w:tc>
          <w:tcPr>
            <w:tcW w:w="1545" w:type="dxa"/>
            <w:vMerge w:val="restart"/>
          </w:tcPr>
          <w:p w:rsidR="002735B8" w:rsidRDefault="002735B8" w:rsidP="00E91E88">
            <w:pPr>
              <w:autoSpaceDE w:val="0"/>
              <w:autoSpaceDN w:val="0"/>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Total</w:t>
            </w:r>
          </w:p>
        </w:tc>
        <w:tc>
          <w:tcPr>
            <w:tcW w:w="1131" w:type="dxa"/>
            <w:vMerge w:val="restart"/>
          </w:tcPr>
          <w:p w:rsidR="002735B8" w:rsidRDefault="002735B8" w:rsidP="00E91E88">
            <w:pPr>
              <w:autoSpaceDE w:val="0"/>
              <w:autoSpaceDN w:val="0"/>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r>
      <w:tr w:rsidR="002735B8" w:rsidTr="00E91E88">
        <w:trPr>
          <w:trHeight w:val="238"/>
        </w:trPr>
        <w:tc>
          <w:tcPr>
            <w:tcW w:w="2151" w:type="dxa"/>
            <w:vMerge/>
            <w:tcBorders>
              <w:tl2br w:val="nil"/>
              <w:tr2bl w:val="nil"/>
            </w:tcBorders>
          </w:tcPr>
          <w:p w:rsidR="002735B8" w:rsidRDefault="002735B8" w:rsidP="00E91E88">
            <w:pPr>
              <w:autoSpaceDE w:val="0"/>
              <w:autoSpaceDN w:val="0"/>
              <w:spacing w:line="240" w:lineRule="auto"/>
              <w:rPr>
                <w:rFonts w:ascii="Times New Roman" w:hAnsi="Times New Roman"/>
                <w:color w:val="000000"/>
                <w:sz w:val="24"/>
                <w:szCs w:val="24"/>
                <w:lang w:val="en-US"/>
              </w:rPr>
            </w:pPr>
          </w:p>
        </w:tc>
        <w:tc>
          <w:tcPr>
            <w:tcW w:w="1551" w:type="dxa"/>
            <w:tcBorders>
              <w:bottom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sz w:val="24"/>
                <w:szCs w:val="24"/>
                <w:lang w:val="en-US"/>
              </w:rPr>
              <w:t>&lt;500</w:t>
            </w:r>
          </w:p>
        </w:tc>
        <w:tc>
          <w:tcPr>
            <w:tcW w:w="1698" w:type="dxa"/>
            <w:tcBorders>
              <w:bottom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sz w:val="24"/>
                <w:szCs w:val="24"/>
                <w:lang w:val="en-US"/>
              </w:rPr>
              <w:t>≧500</w:t>
            </w:r>
          </w:p>
        </w:tc>
        <w:tc>
          <w:tcPr>
            <w:tcW w:w="1545" w:type="dxa"/>
            <w:vMerge/>
            <w:tcBorders>
              <w:bottom w:val="single" w:sz="4" w:space="0" w:color="auto"/>
            </w:tcBorders>
          </w:tcPr>
          <w:p w:rsidR="002735B8" w:rsidRDefault="002735B8" w:rsidP="00E91E88">
            <w:pPr>
              <w:spacing w:line="240" w:lineRule="auto"/>
              <w:jc w:val="center"/>
              <w:rPr>
                <w:rFonts w:ascii="Times New Roman" w:hAnsi="Times New Roman"/>
                <w:sz w:val="24"/>
                <w:szCs w:val="24"/>
                <w:lang w:val="en-US"/>
              </w:rPr>
            </w:pPr>
          </w:p>
        </w:tc>
        <w:tc>
          <w:tcPr>
            <w:tcW w:w="1131" w:type="dxa"/>
            <w:vMerge/>
            <w:tcBorders>
              <w:bottom w:val="single" w:sz="4" w:space="0" w:color="auto"/>
            </w:tcBorders>
          </w:tcPr>
          <w:p w:rsidR="002735B8" w:rsidRDefault="002735B8" w:rsidP="00E91E88">
            <w:pPr>
              <w:spacing w:line="240" w:lineRule="auto"/>
              <w:jc w:val="center"/>
              <w:rPr>
                <w:rFonts w:ascii="Times New Roman" w:hAnsi="Times New Roman"/>
                <w:sz w:val="24"/>
                <w:szCs w:val="24"/>
                <w:lang w:val="en-US"/>
              </w:rPr>
            </w:pPr>
          </w:p>
        </w:tc>
      </w:tr>
      <w:tr w:rsidR="002735B8" w:rsidTr="00E91E88">
        <w:tc>
          <w:tcPr>
            <w:tcW w:w="2151" w:type="dxa"/>
            <w:tcBorders>
              <w:tl2br w:val="nil"/>
              <w:tr2bl w:val="nil"/>
            </w:tcBorders>
          </w:tcPr>
          <w:p w:rsidR="002735B8" w:rsidRDefault="002735B8" w:rsidP="00E91E88">
            <w:pPr>
              <w:spacing w:line="240" w:lineRule="auto"/>
              <w:rPr>
                <w:rFonts w:ascii="Times New Roman" w:hAnsi="Times New Roman"/>
                <w:color w:val="000000"/>
                <w:sz w:val="24"/>
                <w:szCs w:val="24"/>
                <w:lang w:val="en-US"/>
              </w:rPr>
            </w:pPr>
            <w:r>
              <w:rPr>
                <w:rFonts w:ascii="Times New Roman" w:hAnsi="Times New Roman"/>
                <w:sz w:val="24"/>
                <w:szCs w:val="24"/>
                <w:lang w:val="en-US"/>
              </w:rPr>
              <w:t xml:space="preserve">&lt; 23,5 </w:t>
            </w:r>
          </w:p>
        </w:tc>
        <w:tc>
          <w:tcPr>
            <w:tcW w:w="1551" w:type="dxa"/>
            <w:tcBorders>
              <w:top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6 (75,0%)</w:t>
            </w:r>
          </w:p>
        </w:tc>
        <w:tc>
          <w:tcPr>
            <w:tcW w:w="1698" w:type="dxa"/>
            <w:tcBorders>
              <w:top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 (25,0%)</w:t>
            </w:r>
          </w:p>
        </w:tc>
        <w:tc>
          <w:tcPr>
            <w:tcW w:w="1545" w:type="dxa"/>
            <w:tcBorders>
              <w:top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8</w:t>
            </w:r>
          </w:p>
        </w:tc>
        <w:tc>
          <w:tcPr>
            <w:tcW w:w="1131" w:type="dxa"/>
            <w:tcBorders>
              <w:top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r w:rsidR="002735B8" w:rsidTr="00E91E88">
        <w:trPr>
          <w:trHeight w:val="228"/>
        </w:trPr>
        <w:tc>
          <w:tcPr>
            <w:tcW w:w="2151" w:type="dxa"/>
            <w:tcBorders>
              <w:bottom w:val="single" w:sz="4" w:space="0" w:color="auto"/>
              <w:tl2br w:val="nil"/>
              <w:tr2bl w:val="nil"/>
            </w:tcBorders>
          </w:tcPr>
          <w:p w:rsidR="002735B8" w:rsidRDefault="002735B8" w:rsidP="00E91E88">
            <w:pPr>
              <w:spacing w:line="240" w:lineRule="auto"/>
              <w:rPr>
                <w:rFonts w:ascii="Times New Roman" w:hAnsi="Times New Roman"/>
                <w:color w:val="000000"/>
                <w:sz w:val="24"/>
                <w:szCs w:val="24"/>
                <w:lang w:val="en-US"/>
              </w:rPr>
            </w:pPr>
            <w:r>
              <w:rPr>
                <w:rFonts w:ascii="Times New Roman" w:hAnsi="Times New Roman"/>
                <w:sz w:val="24"/>
                <w:szCs w:val="24"/>
                <w:lang w:val="en-US"/>
              </w:rPr>
              <w:t xml:space="preserve">≧ 23,5 </w:t>
            </w:r>
          </w:p>
        </w:tc>
        <w:tc>
          <w:tcPr>
            <w:tcW w:w="1551" w:type="dxa"/>
            <w:tcBorders>
              <w:bottom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13 (52,0%)</w:t>
            </w:r>
          </w:p>
        </w:tc>
        <w:tc>
          <w:tcPr>
            <w:tcW w:w="1698" w:type="dxa"/>
            <w:tcBorders>
              <w:bottom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12 (48,0%)</w:t>
            </w:r>
          </w:p>
        </w:tc>
        <w:tc>
          <w:tcPr>
            <w:tcW w:w="1545" w:type="dxa"/>
            <w:tcBorders>
              <w:bottom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25</w:t>
            </w:r>
          </w:p>
        </w:tc>
        <w:tc>
          <w:tcPr>
            <w:tcW w:w="1131" w:type="dxa"/>
            <w:tcBorders>
              <w:bottom w:val="single" w:sz="4" w:space="0" w:color="auto"/>
              <w:tl2br w:val="nil"/>
              <w:tr2bl w:val="nil"/>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100</w:t>
            </w:r>
          </w:p>
        </w:tc>
      </w:tr>
      <w:tr w:rsidR="002735B8" w:rsidTr="00E91E88">
        <w:trPr>
          <w:trHeight w:val="228"/>
        </w:trPr>
        <w:tc>
          <w:tcPr>
            <w:tcW w:w="2151" w:type="dxa"/>
            <w:tcBorders>
              <w:top w:val="single" w:sz="4" w:space="0" w:color="auto"/>
            </w:tcBorders>
          </w:tcPr>
          <w:p w:rsidR="002735B8" w:rsidRDefault="002735B8" w:rsidP="00E91E88">
            <w:pPr>
              <w:spacing w:line="240" w:lineRule="auto"/>
              <w:jc w:val="center"/>
              <w:rPr>
                <w:rFonts w:ascii="Times New Roman" w:hAnsi="Times New Roman"/>
                <w:sz w:val="24"/>
                <w:szCs w:val="24"/>
                <w:lang w:val="en-US"/>
              </w:rPr>
            </w:pPr>
            <w:r>
              <w:rPr>
                <w:rFonts w:ascii="Times New Roman" w:hAnsi="Times New Roman"/>
                <w:sz w:val="24"/>
                <w:szCs w:val="24"/>
                <w:lang w:val="en-US"/>
              </w:rPr>
              <w:t>Total</w:t>
            </w:r>
          </w:p>
        </w:tc>
        <w:tc>
          <w:tcPr>
            <w:tcW w:w="1551" w:type="dxa"/>
            <w:tcBorders>
              <w:top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19</w:t>
            </w:r>
          </w:p>
        </w:tc>
        <w:tc>
          <w:tcPr>
            <w:tcW w:w="1698" w:type="dxa"/>
            <w:tcBorders>
              <w:top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14</w:t>
            </w:r>
          </w:p>
        </w:tc>
        <w:tc>
          <w:tcPr>
            <w:tcW w:w="1545" w:type="dxa"/>
            <w:tcBorders>
              <w:top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33</w:t>
            </w:r>
          </w:p>
        </w:tc>
        <w:tc>
          <w:tcPr>
            <w:tcW w:w="1131" w:type="dxa"/>
            <w:tcBorders>
              <w:top w:val="single" w:sz="4" w:space="0" w:color="auto"/>
            </w:tcBorders>
          </w:tcPr>
          <w:p w:rsidR="002735B8" w:rsidRDefault="002735B8" w:rsidP="00E91E88">
            <w:pPr>
              <w:spacing w:line="240" w:lineRule="auto"/>
              <w:jc w:val="center"/>
              <w:rPr>
                <w:rFonts w:ascii="Times New Roman" w:hAnsi="Times New Roman"/>
                <w:color w:val="000000"/>
                <w:sz w:val="24"/>
                <w:szCs w:val="24"/>
                <w:lang w:val="en-US"/>
              </w:rPr>
            </w:pPr>
          </w:p>
        </w:tc>
      </w:tr>
    </w:tbl>
    <w:p w:rsidR="002735B8" w:rsidRDefault="002735B8" w:rsidP="002735B8">
      <w:pPr>
        <w:autoSpaceDE w:val="0"/>
        <w:autoSpaceDN w:val="0"/>
        <w:spacing w:line="240" w:lineRule="auto"/>
        <w:ind w:left="312" w:hangingChars="130" w:hanging="312"/>
        <w:rPr>
          <w:rFonts w:ascii="Times New Roman" w:hAnsi="Times New Roman"/>
          <w:color w:val="000000"/>
          <w:sz w:val="24"/>
          <w:szCs w:val="24"/>
          <w:lang w:val="en-US"/>
        </w:rPr>
      </w:pPr>
      <w:r>
        <w:rPr>
          <w:rFonts w:ascii="Times New Roman" w:hAnsi="Times New Roman"/>
          <w:color w:val="000000"/>
          <w:sz w:val="24"/>
          <w:szCs w:val="24"/>
          <w:lang w:val="en-US"/>
        </w:rPr>
        <w:t>3. Hubungan antara Kadar Hb Awal dengan Berat Plasenta Ibu yang Melahirkan Bayi Berat Lahir Rendah</w:t>
      </w:r>
    </w:p>
    <w:p w:rsidR="002735B8" w:rsidRDefault="002735B8" w:rsidP="002735B8">
      <w:pPr>
        <w:autoSpaceDE w:val="0"/>
        <w:autoSpaceDN w:val="0"/>
        <w:spacing w:line="240" w:lineRule="auto"/>
        <w:rPr>
          <w:rFonts w:ascii="Times New Roman" w:hAnsi="Times New Roman"/>
          <w:color w:val="000000"/>
          <w:sz w:val="24"/>
          <w:szCs w:val="24"/>
          <w:lang w:val="en-US"/>
        </w:rPr>
        <w:sectPr w:rsidR="002735B8" w:rsidSect="008E0E32">
          <w:type w:val="continuous"/>
          <w:pgSz w:w="11907" w:h="16840" w:code="9"/>
          <w:pgMar w:top="2268" w:right="1275" w:bottom="1701" w:left="2268" w:header="709" w:footer="709" w:gutter="0"/>
          <w:pgNumType w:start="33"/>
          <w:cols w:space="720"/>
          <w:docGrid w:linePitch="360"/>
        </w:sectPr>
      </w:pPr>
      <w:r>
        <w:rPr>
          <w:rFonts w:ascii="Times New Roman" w:hAnsi="Times New Roman"/>
          <w:color w:val="000000"/>
          <w:sz w:val="24"/>
          <w:szCs w:val="24"/>
          <w:lang w:val="en-US"/>
        </w:rPr>
        <w:t xml:space="preserve">  </w:t>
      </w:r>
    </w:p>
    <w:p w:rsidR="002735B8" w:rsidRDefault="002735B8" w:rsidP="002735B8">
      <w:pPr>
        <w:autoSpaceDE w:val="0"/>
        <w:autoSpaceDN w:val="0"/>
        <w:spacing w:line="240" w:lineRule="auto"/>
        <w:rPr>
          <w:rFonts w:ascii="Times New Roman" w:hAnsi="Times New Roman"/>
          <w:sz w:val="24"/>
          <w:szCs w:val="24"/>
          <w:lang w:val="en-US"/>
        </w:rPr>
      </w:pPr>
      <w:r>
        <w:rPr>
          <w:rFonts w:ascii="Times New Roman" w:hAnsi="Times New Roman"/>
          <w:color w:val="000000"/>
          <w:sz w:val="24"/>
          <w:szCs w:val="24"/>
          <w:lang w:val="en-US"/>
        </w:rPr>
        <w:lastRenderedPageBreak/>
        <w:t xml:space="preserve">    K</w:t>
      </w:r>
      <w:r>
        <w:rPr>
          <w:rFonts w:ascii="Times New Roman" w:hAnsi="Times New Roman"/>
          <w:sz w:val="24"/>
          <w:szCs w:val="24"/>
          <w:lang w:val="en-US"/>
        </w:rPr>
        <w:t>orelasi Pearson didapatkan nilai ρ = 0,394, maka disimpulkan bahwa berat plasenta dengan BB bayi memiliki hubungan lemah. Semakin besar kadar Hb awal kehamilan maka semakin besar ukuran berat plasenta.</w:t>
      </w:r>
    </w:p>
    <w:p w:rsidR="002735B8" w:rsidRDefault="002735B8" w:rsidP="002735B8">
      <w:pPr>
        <w:widowControl w:val="0"/>
        <w:autoSpaceDE w:val="0"/>
        <w:autoSpaceDN w:val="0"/>
        <w:spacing w:after="0" w:line="240" w:lineRule="auto"/>
        <w:ind w:left="-4" w:firstLine="4"/>
        <w:jc w:val="both"/>
        <w:rPr>
          <w:rFonts w:ascii="Times New Roman" w:hAnsi="Times New Roman"/>
          <w:sz w:val="24"/>
          <w:szCs w:val="24"/>
          <w:lang w:val="en-US"/>
        </w:rPr>
      </w:pPr>
      <w:r>
        <w:rPr>
          <w:rFonts w:ascii="Times New Roman" w:hAnsi="Times New Roman"/>
          <w:color w:val="000000"/>
          <w:sz w:val="24"/>
          <w:szCs w:val="24"/>
          <w:lang w:val="en-US"/>
        </w:rPr>
        <w:t xml:space="preserve">      Plasenta dengan berat </w:t>
      </w:r>
      <w:r>
        <w:rPr>
          <w:rFonts w:ascii="Times New Roman" w:hAnsi="Times New Roman"/>
          <w:sz w:val="24"/>
          <w:szCs w:val="24"/>
          <w:lang w:val="en-US"/>
        </w:rPr>
        <w:t xml:space="preserve">≧500 </w:t>
      </w:r>
      <w:r>
        <w:rPr>
          <w:rFonts w:ascii="Times New Roman" w:hAnsi="Times New Roman"/>
          <w:color w:val="000000"/>
          <w:sz w:val="24"/>
          <w:szCs w:val="24"/>
          <w:lang w:val="en-US"/>
        </w:rPr>
        <w:t xml:space="preserve">gram ditemukan pada ibu yang memiliki kadar Hb &lt;11 g/dL (menderita anemia) pada awal kehamilan sebesar 16,7%, sedang ibu tidak anemia </w:t>
      </w:r>
      <w:r>
        <w:rPr>
          <w:rFonts w:ascii="Times New Roman" w:hAnsi="Times New Roman"/>
          <w:sz w:val="24"/>
          <w:szCs w:val="24"/>
          <w:lang w:val="en-US"/>
        </w:rPr>
        <w:t xml:space="preserve">sebesar 57,1%. </w:t>
      </w:r>
    </w:p>
    <w:p w:rsidR="002735B8" w:rsidRDefault="002735B8" w:rsidP="002735B8">
      <w:pPr>
        <w:widowControl w:val="0"/>
        <w:autoSpaceDE w:val="0"/>
        <w:autoSpaceDN w:val="0"/>
        <w:spacing w:after="0" w:line="240" w:lineRule="auto"/>
        <w:ind w:left="694" w:hangingChars="289" w:hanging="694"/>
        <w:jc w:val="both"/>
        <w:rPr>
          <w:rFonts w:ascii="Times New Roman" w:hAnsi="Times New Roman"/>
          <w:color w:val="000000"/>
          <w:sz w:val="24"/>
          <w:szCs w:val="24"/>
          <w:lang w:val="en-US"/>
        </w:rPr>
      </w:pPr>
      <w:r>
        <w:rPr>
          <w:rFonts w:ascii="Times New Roman" w:hAnsi="Times New Roman"/>
          <w:color w:val="000000"/>
          <w:sz w:val="24"/>
          <w:szCs w:val="24"/>
          <w:lang w:val="en-US"/>
        </w:rPr>
        <w:t>Tabel 9 Hubungan antara Kadar Hb Awal dengan Berat Plasenta Ibu yang Melahirkan Bayi Berat Lahir Rendah di 3 RSUD Provinsi Kalimantan Selatan Tahun 2015</w:t>
      </w:r>
    </w:p>
    <w:tbl>
      <w:tblPr>
        <w:tblW w:w="4395" w:type="dxa"/>
        <w:tblInd w:w="-176" w:type="dxa"/>
        <w:tblBorders>
          <w:top w:val="single" w:sz="4" w:space="0" w:color="auto"/>
          <w:bottom w:val="single" w:sz="4" w:space="0" w:color="auto"/>
        </w:tblBorders>
        <w:tblLayout w:type="fixed"/>
        <w:tblLook w:val="0000"/>
      </w:tblPr>
      <w:tblGrid>
        <w:gridCol w:w="993"/>
        <w:gridCol w:w="1189"/>
        <w:gridCol w:w="937"/>
        <w:gridCol w:w="709"/>
        <w:gridCol w:w="567"/>
      </w:tblGrid>
      <w:tr w:rsidR="002735B8" w:rsidRPr="00DF5142" w:rsidTr="00E91E88">
        <w:trPr>
          <w:trHeight w:val="298"/>
        </w:trPr>
        <w:tc>
          <w:tcPr>
            <w:tcW w:w="993" w:type="dxa"/>
            <w:vMerge w:val="restart"/>
            <w:tcBorders>
              <w:tl2br w:val="nil"/>
              <w:tr2bl w:val="nil"/>
            </w:tcBorders>
          </w:tcPr>
          <w:p w:rsidR="002735B8" w:rsidRPr="00DF5142" w:rsidRDefault="002735B8" w:rsidP="00E91E88">
            <w:pPr>
              <w:autoSpaceDE w:val="0"/>
              <w:autoSpaceDN w:val="0"/>
              <w:spacing w:line="240" w:lineRule="auto"/>
              <w:jc w:val="center"/>
              <w:rPr>
                <w:rFonts w:ascii="Times New Roman" w:hAnsi="Times New Roman"/>
                <w:color w:val="000000"/>
                <w:lang w:val="en-US"/>
              </w:rPr>
            </w:pPr>
            <w:r w:rsidRPr="00DF5142">
              <w:rPr>
                <w:rFonts w:ascii="Times New Roman" w:hAnsi="Times New Roman"/>
                <w:color w:val="000000"/>
                <w:lang w:val="en-US"/>
              </w:rPr>
              <w:t>Kadar Hb Awal (g/dL)</w:t>
            </w:r>
          </w:p>
        </w:tc>
        <w:tc>
          <w:tcPr>
            <w:tcW w:w="2126" w:type="dxa"/>
            <w:gridSpan w:val="2"/>
          </w:tcPr>
          <w:p w:rsidR="002735B8" w:rsidRPr="00DF5142" w:rsidRDefault="002735B8" w:rsidP="00E91E88">
            <w:pPr>
              <w:autoSpaceDE w:val="0"/>
              <w:autoSpaceDN w:val="0"/>
              <w:spacing w:line="240" w:lineRule="auto"/>
              <w:jc w:val="center"/>
              <w:rPr>
                <w:rFonts w:ascii="Times New Roman" w:hAnsi="Times New Roman"/>
                <w:color w:val="000000"/>
                <w:lang w:val="en-US"/>
              </w:rPr>
            </w:pPr>
            <w:r w:rsidRPr="00DF5142">
              <w:rPr>
                <w:rFonts w:ascii="Times New Roman" w:hAnsi="Times New Roman"/>
                <w:color w:val="000000"/>
                <w:lang w:val="en-US"/>
              </w:rPr>
              <w:t>Berat Plasenta (gram)</w:t>
            </w:r>
          </w:p>
        </w:tc>
        <w:tc>
          <w:tcPr>
            <w:tcW w:w="709" w:type="dxa"/>
            <w:vMerge w:val="restart"/>
            <w:tcBorders>
              <w:top w:val="nil"/>
            </w:tcBorders>
          </w:tcPr>
          <w:p w:rsidR="002735B8" w:rsidRPr="00DF5142" w:rsidRDefault="002735B8" w:rsidP="00E91E88">
            <w:pPr>
              <w:autoSpaceDE w:val="0"/>
              <w:autoSpaceDN w:val="0"/>
              <w:spacing w:line="240" w:lineRule="auto"/>
              <w:jc w:val="center"/>
              <w:rPr>
                <w:rFonts w:ascii="Times New Roman" w:hAnsi="Times New Roman"/>
                <w:color w:val="000000"/>
                <w:lang w:val="en-US"/>
              </w:rPr>
            </w:pPr>
            <w:r w:rsidRPr="00DF5142">
              <w:rPr>
                <w:rFonts w:ascii="Times New Roman" w:hAnsi="Times New Roman"/>
                <w:color w:val="000000"/>
                <w:lang w:val="en-US"/>
              </w:rPr>
              <w:t>Total</w:t>
            </w:r>
          </w:p>
        </w:tc>
        <w:tc>
          <w:tcPr>
            <w:tcW w:w="567" w:type="dxa"/>
            <w:vMerge w:val="restart"/>
            <w:tcBorders>
              <w:top w:val="nil"/>
            </w:tcBorders>
          </w:tcPr>
          <w:p w:rsidR="002735B8" w:rsidRPr="00DF5142" w:rsidRDefault="002735B8" w:rsidP="00E91E88">
            <w:pPr>
              <w:autoSpaceDE w:val="0"/>
              <w:autoSpaceDN w:val="0"/>
              <w:spacing w:line="240" w:lineRule="auto"/>
              <w:jc w:val="center"/>
              <w:rPr>
                <w:rFonts w:ascii="Times New Roman" w:hAnsi="Times New Roman"/>
                <w:color w:val="000000"/>
                <w:lang w:val="en-US"/>
              </w:rPr>
            </w:pPr>
            <w:r w:rsidRPr="00DF5142">
              <w:rPr>
                <w:rFonts w:ascii="Times New Roman" w:hAnsi="Times New Roman"/>
                <w:color w:val="000000"/>
                <w:lang w:val="en-US"/>
              </w:rPr>
              <w:t>%</w:t>
            </w:r>
          </w:p>
        </w:tc>
      </w:tr>
      <w:tr w:rsidR="002735B8" w:rsidRPr="00DF5142" w:rsidTr="00E91E88">
        <w:trPr>
          <w:trHeight w:val="289"/>
        </w:trPr>
        <w:tc>
          <w:tcPr>
            <w:tcW w:w="993" w:type="dxa"/>
            <w:vMerge/>
            <w:tcBorders>
              <w:tl2br w:val="nil"/>
              <w:tr2bl w:val="nil"/>
            </w:tcBorders>
          </w:tcPr>
          <w:p w:rsidR="002735B8" w:rsidRPr="00DF5142" w:rsidRDefault="002735B8" w:rsidP="00E91E88">
            <w:pPr>
              <w:autoSpaceDE w:val="0"/>
              <w:autoSpaceDN w:val="0"/>
              <w:spacing w:line="240" w:lineRule="auto"/>
              <w:rPr>
                <w:rFonts w:ascii="Times New Roman" w:hAnsi="Times New Roman"/>
                <w:color w:val="000000"/>
                <w:lang w:val="en-US"/>
              </w:rPr>
            </w:pPr>
          </w:p>
        </w:tc>
        <w:tc>
          <w:tcPr>
            <w:tcW w:w="1189" w:type="dxa"/>
            <w:tcBorders>
              <w:bottom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lang w:val="en-US"/>
              </w:rPr>
              <w:t>&lt;500</w:t>
            </w:r>
          </w:p>
        </w:tc>
        <w:tc>
          <w:tcPr>
            <w:tcW w:w="937" w:type="dxa"/>
            <w:tcBorders>
              <w:bottom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lang w:val="en-US"/>
              </w:rPr>
              <w:t>≧500</w:t>
            </w:r>
          </w:p>
        </w:tc>
        <w:tc>
          <w:tcPr>
            <w:tcW w:w="709" w:type="dxa"/>
            <w:vMerge/>
            <w:tcBorders>
              <w:bottom w:val="nil"/>
            </w:tcBorders>
          </w:tcPr>
          <w:p w:rsidR="002735B8" w:rsidRPr="00DF5142" w:rsidRDefault="002735B8" w:rsidP="00E91E88">
            <w:pPr>
              <w:spacing w:line="240" w:lineRule="auto"/>
              <w:jc w:val="center"/>
              <w:rPr>
                <w:rFonts w:ascii="Times New Roman" w:hAnsi="Times New Roman"/>
                <w:lang w:val="en-US"/>
              </w:rPr>
            </w:pPr>
          </w:p>
        </w:tc>
        <w:tc>
          <w:tcPr>
            <w:tcW w:w="567" w:type="dxa"/>
            <w:vMerge/>
            <w:tcBorders>
              <w:bottom w:val="nil"/>
            </w:tcBorders>
          </w:tcPr>
          <w:p w:rsidR="002735B8" w:rsidRPr="00DF5142" w:rsidRDefault="002735B8" w:rsidP="00E91E88">
            <w:pPr>
              <w:spacing w:line="240" w:lineRule="auto"/>
              <w:jc w:val="center"/>
              <w:rPr>
                <w:rFonts w:ascii="Times New Roman" w:hAnsi="Times New Roman"/>
                <w:lang w:val="en-US"/>
              </w:rPr>
            </w:pPr>
          </w:p>
        </w:tc>
      </w:tr>
      <w:tr w:rsidR="002735B8" w:rsidRPr="00DF5142" w:rsidTr="00E91E88">
        <w:trPr>
          <w:trHeight w:val="298"/>
        </w:trPr>
        <w:tc>
          <w:tcPr>
            <w:tcW w:w="993" w:type="dxa"/>
            <w:tcBorders>
              <w:tl2br w:val="nil"/>
              <w:tr2bl w:val="nil"/>
            </w:tcBorders>
          </w:tcPr>
          <w:p w:rsidR="002735B8" w:rsidRPr="00DF5142" w:rsidRDefault="002735B8" w:rsidP="00E91E88">
            <w:pPr>
              <w:spacing w:line="240" w:lineRule="auto"/>
              <w:rPr>
                <w:rFonts w:ascii="Times New Roman" w:hAnsi="Times New Roman"/>
                <w:color w:val="000000"/>
                <w:lang w:val="en-US"/>
              </w:rPr>
            </w:pPr>
            <w:r w:rsidRPr="00DF5142">
              <w:rPr>
                <w:rFonts w:ascii="Times New Roman" w:hAnsi="Times New Roman"/>
                <w:lang w:val="en-US"/>
              </w:rPr>
              <w:t xml:space="preserve">&lt; 11 </w:t>
            </w:r>
          </w:p>
        </w:tc>
        <w:tc>
          <w:tcPr>
            <w:tcW w:w="1189" w:type="dxa"/>
            <w:tcBorders>
              <w:top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10 (83,3%)</w:t>
            </w:r>
          </w:p>
        </w:tc>
        <w:tc>
          <w:tcPr>
            <w:tcW w:w="937" w:type="dxa"/>
            <w:tcBorders>
              <w:top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2 (16,7%)</w:t>
            </w:r>
          </w:p>
        </w:tc>
        <w:tc>
          <w:tcPr>
            <w:tcW w:w="709" w:type="dxa"/>
            <w:tcBorders>
              <w:top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12</w:t>
            </w:r>
          </w:p>
        </w:tc>
        <w:tc>
          <w:tcPr>
            <w:tcW w:w="567" w:type="dxa"/>
            <w:tcBorders>
              <w:top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100</w:t>
            </w:r>
          </w:p>
        </w:tc>
      </w:tr>
      <w:tr w:rsidR="002735B8" w:rsidRPr="00DF5142" w:rsidTr="00E91E88">
        <w:trPr>
          <w:trHeight w:val="289"/>
        </w:trPr>
        <w:tc>
          <w:tcPr>
            <w:tcW w:w="993" w:type="dxa"/>
            <w:tcBorders>
              <w:bottom w:val="single" w:sz="4" w:space="0" w:color="auto"/>
              <w:tl2br w:val="nil"/>
              <w:tr2bl w:val="nil"/>
            </w:tcBorders>
          </w:tcPr>
          <w:p w:rsidR="002735B8" w:rsidRPr="00DF5142" w:rsidRDefault="002735B8" w:rsidP="00E91E88">
            <w:pPr>
              <w:spacing w:line="240" w:lineRule="auto"/>
              <w:rPr>
                <w:rFonts w:ascii="Times New Roman" w:hAnsi="Times New Roman"/>
                <w:color w:val="000000"/>
                <w:lang w:val="en-US"/>
              </w:rPr>
            </w:pPr>
            <w:r w:rsidRPr="00DF5142">
              <w:rPr>
                <w:rFonts w:ascii="Times New Roman" w:hAnsi="Times New Roman"/>
                <w:lang w:val="en-US"/>
              </w:rPr>
              <w:t xml:space="preserve">≧ 11 </w:t>
            </w:r>
          </w:p>
        </w:tc>
        <w:tc>
          <w:tcPr>
            <w:tcW w:w="1189" w:type="dxa"/>
            <w:tcBorders>
              <w:bottom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9 (42,9%)</w:t>
            </w:r>
          </w:p>
        </w:tc>
        <w:tc>
          <w:tcPr>
            <w:tcW w:w="937" w:type="dxa"/>
            <w:tcBorders>
              <w:bottom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12 (57,1%)</w:t>
            </w:r>
          </w:p>
        </w:tc>
        <w:tc>
          <w:tcPr>
            <w:tcW w:w="709" w:type="dxa"/>
            <w:tcBorders>
              <w:bottom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21</w:t>
            </w:r>
          </w:p>
        </w:tc>
        <w:tc>
          <w:tcPr>
            <w:tcW w:w="567" w:type="dxa"/>
            <w:tcBorders>
              <w:bottom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100</w:t>
            </w:r>
          </w:p>
        </w:tc>
      </w:tr>
      <w:tr w:rsidR="002735B8" w:rsidRPr="00DF5142" w:rsidTr="00E91E88">
        <w:trPr>
          <w:trHeight w:val="308"/>
        </w:trPr>
        <w:tc>
          <w:tcPr>
            <w:tcW w:w="993" w:type="dxa"/>
            <w:tcBorders>
              <w:top w:val="single" w:sz="4" w:space="0" w:color="auto"/>
            </w:tcBorders>
          </w:tcPr>
          <w:p w:rsidR="002735B8" w:rsidRPr="00DF5142" w:rsidRDefault="002735B8" w:rsidP="00E91E88">
            <w:pPr>
              <w:spacing w:line="240" w:lineRule="auto"/>
              <w:jc w:val="center"/>
              <w:rPr>
                <w:rFonts w:ascii="Times New Roman" w:hAnsi="Times New Roman"/>
                <w:lang w:val="en-US"/>
              </w:rPr>
            </w:pPr>
            <w:r w:rsidRPr="00DF5142">
              <w:rPr>
                <w:rFonts w:ascii="Times New Roman" w:hAnsi="Times New Roman"/>
                <w:lang w:val="en-US"/>
              </w:rPr>
              <w:t>Total</w:t>
            </w:r>
          </w:p>
        </w:tc>
        <w:tc>
          <w:tcPr>
            <w:tcW w:w="1189" w:type="dxa"/>
            <w:tcBorders>
              <w:top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19</w:t>
            </w:r>
          </w:p>
        </w:tc>
        <w:tc>
          <w:tcPr>
            <w:tcW w:w="937" w:type="dxa"/>
            <w:tcBorders>
              <w:top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14</w:t>
            </w:r>
          </w:p>
        </w:tc>
        <w:tc>
          <w:tcPr>
            <w:tcW w:w="709" w:type="dxa"/>
            <w:tcBorders>
              <w:top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33</w:t>
            </w:r>
          </w:p>
        </w:tc>
        <w:tc>
          <w:tcPr>
            <w:tcW w:w="567" w:type="dxa"/>
            <w:tcBorders>
              <w:top w:val="single" w:sz="4" w:space="0" w:color="auto"/>
            </w:tcBorders>
          </w:tcPr>
          <w:p w:rsidR="002735B8" w:rsidRPr="00DF5142" w:rsidRDefault="002735B8" w:rsidP="00E91E88">
            <w:pPr>
              <w:spacing w:line="240" w:lineRule="auto"/>
              <w:jc w:val="center"/>
              <w:rPr>
                <w:rFonts w:ascii="Times New Roman" w:hAnsi="Times New Roman"/>
                <w:color w:val="000000"/>
                <w:lang w:val="en-US"/>
              </w:rPr>
            </w:pPr>
          </w:p>
        </w:tc>
      </w:tr>
    </w:tbl>
    <w:p w:rsidR="002735B8" w:rsidRDefault="002735B8" w:rsidP="002735B8">
      <w:pPr>
        <w:autoSpaceDE w:val="0"/>
        <w:autoSpaceDN w:val="0"/>
        <w:spacing w:after="0" w:line="240" w:lineRule="auto"/>
        <w:ind w:left="293" w:hangingChars="122" w:hanging="293"/>
        <w:rPr>
          <w:rFonts w:ascii="Times New Roman" w:hAnsi="Times New Roman"/>
          <w:color w:val="000000"/>
          <w:sz w:val="24"/>
          <w:szCs w:val="24"/>
          <w:lang w:val="en-US"/>
        </w:rPr>
      </w:pPr>
      <w:r>
        <w:rPr>
          <w:rFonts w:ascii="Times New Roman" w:hAnsi="Times New Roman"/>
          <w:color w:val="000000"/>
          <w:sz w:val="24"/>
          <w:szCs w:val="24"/>
          <w:lang w:val="en-US"/>
        </w:rPr>
        <w:t>4. Hubungan antara Kadar Hb Inpartu dengan Berat Plasenta Ibu yang Melahirkan Bayi Berat Lahir Rendah</w:t>
      </w:r>
    </w:p>
    <w:p w:rsidR="002735B8" w:rsidRDefault="002735B8" w:rsidP="002735B8">
      <w:pPr>
        <w:autoSpaceDE w:val="0"/>
        <w:autoSpaceDN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Korelasi Pearson didapatkan nilai ρ = 0,100, maka disimpulkan bahwa berat plasenta dengan BB bayi memiliki hubungan sangat lemah.</w:t>
      </w:r>
    </w:p>
    <w:p w:rsidR="002735B8" w:rsidRDefault="002735B8" w:rsidP="002735B8">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color w:val="000000"/>
          <w:sz w:val="24"/>
          <w:szCs w:val="24"/>
          <w:lang w:val="en-US"/>
        </w:rPr>
        <w:t xml:space="preserve"> Plasenta dengan berat </w:t>
      </w:r>
      <w:r>
        <w:rPr>
          <w:rFonts w:ascii="Times New Roman" w:hAnsi="Times New Roman"/>
          <w:sz w:val="24"/>
          <w:szCs w:val="24"/>
          <w:lang w:val="en-US"/>
        </w:rPr>
        <w:t xml:space="preserve">≧500 </w:t>
      </w:r>
      <w:r>
        <w:rPr>
          <w:rFonts w:ascii="Times New Roman" w:hAnsi="Times New Roman"/>
          <w:color w:val="000000"/>
          <w:sz w:val="24"/>
          <w:szCs w:val="24"/>
          <w:lang w:val="en-US"/>
        </w:rPr>
        <w:t xml:space="preserve">gram ditemukan pada ibu yang memiliki kadar Hb &lt;11 g/dL (menderita anemia) </w:t>
      </w:r>
      <w:r>
        <w:rPr>
          <w:rFonts w:ascii="Times New Roman" w:hAnsi="Times New Roman"/>
          <w:color w:val="000000"/>
          <w:sz w:val="24"/>
          <w:szCs w:val="24"/>
          <w:lang w:val="en-US"/>
        </w:rPr>
        <w:lastRenderedPageBreak/>
        <w:t xml:space="preserve">saat inpartu sebesar 35,3%, sedang ibu tidak anemia </w:t>
      </w:r>
      <w:r>
        <w:rPr>
          <w:rFonts w:ascii="Times New Roman" w:hAnsi="Times New Roman"/>
          <w:sz w:val="24"/>
          <w:szCs w:val="24"/>
          <w:lang w:val="en-US"/>
        </w:rPr>
        <w:t xml:space="preserve">sebesar 50,0%. </w:t>
      </w:r>
    </w:p>
    <w:p w:rsidR="002735B8" w:rsidRDefault="002735B8" w:rsidP="002735B8">
      <w:pPr>
        <w:widowControl w:val="0"/>
        <w:autoSpaceDE w:val="0"/>
        <w:autoSpaceDN w:val="0"/>
        <w:spacing w:after="0" w:line="240" w:lineRule="auto"/>
        <w:ind w:left="710" w:hangingChars="296" w:hanging="710"/>
        <w:jc w:val="both"/>
        <w:rPr>
          <w:rFonts w:ascii="Times New Roman" w:hAnsi="Times New Roman"/>
          <w:color w:val="000000"/>
          <w:sz w:val="24"/>
          <w:szCs w:val="24"/>
          <w:lang w:val="en-US"/>
        </w:rPr>
      </w:pPr>
      <w:r>
        <w:rPr>
          <w:rFonts w:ascii="Times New Roman" w:hAnsi="Times New Roman"/>
          <w:color w:val="000000"/>
          <w:sz w:val="24"/>
          <w:szCs w:val="24"/>
          <w:lang w:val="en-US"/>
        </w:rPr>
        <w:t>Tabel 10 Hubungan antara Kadar Hb Inpartu dengan Berat Plasenta Ibu yang Melahirkan Bayi Berat Lahir Rendah di 3 RSUD Provinsi Kalimantan Selatan Tahun 2015</w:t>
      </w:r>
    </w:p>
    <w:tbl>
      <w:tblPr>
        <w:tblW w:w="4821" w:type="dxa"/>
        <w:tblInd w:w="-318" w:type="dxa"/>
        <w:tblBorders>
          <w:top w:val="single" w:sz="4" w:space="0" w:color="auto"/>
          <w:bottom w:val="single" w:sz="4" w:space="0" w:color="auto"/>
        </w:tblBorders>
        <w:tblLayout w:type="fixed"/>
        <w:tblLook w:val="0000"/>
      </w:tblPr>
      <w:tblGrid>
        <w:gridCol w:w="1188"/>
        <w:gridCol w:w="1230"/>
        <w:gridCol w:w="1107"/>
        <w:gridCol w:w="709"/>
        <w:gridCol w:w="587"/>
      </w:tblGrid>
      <w:tr w:rsidR="002735B8" w:rsidRPr="00DF5142" w:rsidTr="00E91E88">
        <w:trPr>
          <w:trHeight w:val="334"/>
        </w:trPr>
        <w:tc>
          <w:tcPr>
            <w:tcW w:w="1188" w:type="dxa"/>
            <w:vMerge w:val="restart"/>
            <w:tcBorders>
              <w:tl2br w:val="nil"/>
              <w:tr2bl w:val="nil"/>
            </w:tcBorders>
          </w:tcPr>
          <w:p w:rsidR="002735B8" w:rsidRPr="00DF5142" w:rsidRDefault="002735B8" w:rsidP="00E91E88">
            <w:pPr>
              <w:autoSpaceDE w:val="0"/>
              <w:autoSpaceDN w:val="0"/>
              <w:spacing w:line="240" w:lineRule="auto"/>
              <w:jc w:val="center"/>
              <w:rPr>
                <w:rFonts w:ascii="Times New Roman" w:hAnsi="Times New Roman"/>
                <w:color w:val="000000"/>
                <w:lang w:val="en-US"/>
              </w:rPr>
            </w:pPr>
            <w:r w:rsidRPr="00DF5142">
              <w:rPr>
                <w:rFonts w:ascii="Times New Roman" w:hAnsi="Times New Roman"/>
                <w:color w:val="000000"/>
                <w:lang w:val="en-US"/>
              </w:rPr>
              <w:t>Kadar Hb Inpartu (g/dL)</w:t>
            </w:r>
          </w:p>
        </w:tc>
        <w:tc>
          <w:tcPr>
            <w:tcW w:w="2337" w:type="dxa"/>
            <w:gridSpan w:val="2"/>
          </w:tcPr>
          <w:p w:rsidR="002735B8" w:rsidRPr="00DF5142" w:rsidRDefault="002735B8" w:rsidP="00E91E88">
            <w:pPr>
              <w:autoSpaceDE w:val="0"/>
              <w:autoSpaceDN w:val="0"/>
              <w:spacing w:line="240" w:lineRule="auto"/>
              <w:jc w:val="center"/>
              <w:rPr>
                <w:rFonts w:ascii="Times New Roman" w:hAnsi="Times New Roman"/>
                <w:color w:val="000000"/>
                <w:lang w:val="en-US"/>
              </w:rPr>
            </w:pPr>
            <w:r w:rsidRPr="00DF5142">
              <w:rPr>
                <w:rFonts w:ascii="Times New Roman" w:hAnsi="Times New Roman"/>
                <w:color w:val="000000"/>
                <w:lang w:val="en-US"/>
              </w:rPr>
              <w:t>Berat Plasenta (gram)</w:t>
            </w:r>
          </w:p>
        </w:tc>
        <w:tc>
          <w:tcPr>
            <w:tcW w:w="709" w:type="dxa"/>
            <w:vMerge w:val="restart"/>
          </w:tcPr>
          <w:p w:rsidR="002735B8" w:rsidRPr="00DF5142" w:rsidRDefault="002735B8" w:rsidP="00E91E88">
            <w:pPr>
              <w:autoSpaceDE w:val="0"/>
              <w:autoSpaceDN w:val="0"/>
              <w:spacing w:line="240" w:lineRule="auto"/>
              <w:jc w:val="center"/>
              <w:rPr>
                <w:rFonts w:ascii="Times New Roman" w:hAnsi="Times New Roman"/>
                <w:color w:val="000000"/>
                <w:lang w:val="en-US"/>
              </w:rPr>
            </w:pPr>
            <w:r w:rsidRPr="00DF5142">
              <w:rPr>
                <w:rFonts w:ascii="Times New Roman" w:hAnsi="Times New Roman"/>
                <w:color w:val="000000"/>
                <w:lang w:val="en-US"/>
              </w:rPr>
              <w:t>Total</w:t>
            </w:r>
          </w:p>
        </w:tc>
        <w:tc>
          <w:tcPr>
            <w:tcW w:w="587" w:type="dxa"/>
            <w:vMerge w:val="restart"/>
          </w:tcPr>
          <w:p w:rsidR="002735B8" w:rsidRPr="00DF5142" w:rsidRDefault="002735B8" w:rsidP="00E91E88">
            <w:pPr>
              <w:autoSpaceDE w:val="0"/>
              <w:autoSpaceDN w:val="0"/>
              <w:spacing w:line="240" w:lineRule="auto"/>
              <w:jc w:val="center"/>
              <w:rPr>
                <w:rFonts w:ascii="Times New Roman" w:hAnsi="Times New Roman"/>
                <w:color w:val="000000"/>
                <w:lang w:val="en-US"/>
              </w:rPr>
            </w:pPr>
            <w:r w:rsidRPr="00DF5142">
              <w:rPr>
                <w:rFonts w:ascii="Times New Roman" w:hAnsi="Times New Roman"/>
                <w:color w:val="000000"/>
                <w:lang w:val="en-US"/>
              </w:rPr>
              <w:t>%</w:t>
            </w:r>
          </w:p>
        </w:tc>
      </w:tr>
      <w:tr w:rsidR="002735B8" w:rsidRPr="00DF5142" w:rsidTr="00E91E88">
        <w:trPr>
          <w:trHeight w:val="323"/>
        </w:trPr>
        <w:tc>
          <w:tcPr>
            <w:tcW w:w="1188" w:type="dxa"/>
            <w:vMerge/>
            <w:tcBorders>
              <w:tl2br w:val="nil"/>
              <w:tr2bl w:val="nil"/>
            </w:tcBorders>
          </w:tcPr>
          <w:p w:rsidR="002735B8" w:rsidRPr="00DF5142" w:rsidRDefault="002735B8" w:rsidP="00E91E88">
            <w:pPr>
              <w:autoSpaceDE w:val="0"/>
              <w:autoSpaceDN w:val="0"/>
              <w:spacing w:line="240" w:lineRule="auto"/>
              <w:rPr>
                <w:rFonts w:ascii="Times New Roman" w:hAnsi="Times New Roman"/>
                <w:color w:val="000000"/>
                <w:lang w:val="en-US"/>
              </w:rPr>
            </w:pPr>
          </w:p>
        </w:tc>
        <w:tc>
          <w:tcPr>
            <w:tcW w:w="1230" w:type="dxa"/>
            <w:tcBorders>
              <w:bottom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lang w:val="en-US"/>
              </w:rPr>
              <w:t>&lt;500</w:t>
            </w:r>
          </w:p>
        </w:tc>
        <w:tc>
          <w:tcPr>
            <w:tcW w:w="1107" w:type="dxa"/>
            <w:tcBorders>
              <w:bottom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lang w:val="en-US"/>
              </w:rPr>
              <w:t>≧500</w:t>
            </w:r>
          </w:p>
        </w:tc>
        <w:tc>
          <w:tcPr>
            <w:tcW w:w="709" w:type="dxa"/>
            <w:vMerge/>
            <w:tcBorders>
              <w:bottom w:val="nil"/>
            </w:tcBorders>
          </w:tcPr>
          <w:p w:rsidR="002735B8" w:rsidRPr="00DF5142" w:rsidRDefault="002735B8" w:rsidP="00E91E88">
            <w:pPr>
              <w:spacing w:line="240" w:lineRule="auto"/>
              <w:jc w:val="center"/>
              <w:rPr>
                <w:rFonts w:ascii="Times New Roman" w:hAnsi="Times New Roman"/>
                <w:lang w:val="en-US"/>
              </w:rPr>
            </w:pPr>
          </w:p>
        </w:tc>
        <w:tc>
          <w:tcPr>
            <w:tcW w:w="587" w:type="dxa"/>
            <w:vMerge/>
            <w:tcBorders>
              <w:bottom w:val="nil"/>
            </w:tcBorders>
          </w:tcPr>
          <w:p w:rsidR="002735B8" w:rsidRPr="00DF5142" w:rsidRDefault="002735B8" w:rsidP="00E91E88">
            <w:pPr>
              <w:spacing w:line="240" w:lineRule="auto"/>
              <w:jc w:val="center"/>
              <w:rPr>
                <w:rFonts w:ascii="Times New Roman" w:hAnsi="Times New Roman"/>
                <w:lang w:val="en-US"/>
              </w:rPr>
            </w:pPr>
          </w:p>
        </w:tc>
      </w:tr>
      <w:tr w:rsidR="002735B8" w:rsidRPr="00DF5142" w:rsidTr="00E91E88">
        <w:trPr>
          <w:trHeight w:val="334"/>
        </w:trPr>
        <w:tc>
          <w:tcPr>
            <w:tcW w:w="1188" w:type="dxa"/>
            <w:tcBorders>
              <w:tl2br w:val="nil"/>
              <w:tr2bl w:val="nil"/>
            </w:tcBorders>
          </w:tcPr>
          <w:p w:rsidR="002735B8" w:rsidRPr="00DF5142" w:rsidRDefault="002735B8" w:rsidP="00E91E88">
            <w:pPr>
              <w:spacing w:line="240" w:lineRule="auto"/>
              <w:rPr>
                <w:rFonts w:ascii="Times New Roman" w:hAnsi="Times New Roman"/>
                <w:color w:val="000000"/>
                <w:lang w:val="en-US"/>
              </w:rPr>
            </w:pPr>
            <w:r w:rsidRPr="00DF5142">
              <w:rPr>
                <w:rFonts w:ascii="Times New Roman" w:hAnsi="Times New Roman"/>
                <w:lang w:val="en-US"/>
              </w:rPr>
              <w:t xml:space="preserve">&lt; 11 </w:t>
            </w:r>
          </w:p>
        </w:tc>
        <w:tc>
          <w:tcPr>
            <w:tcW w:w="1230" w:type="dxa"/>
            <w:tcBorders>
              <w:top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11 (64,7%)</w:t>
            </w:r>
          </w:p>
        </w:tc>
        <w:tc>
          <w:tcPr>
            <w:tcW w:w="1107" w:type="dxa"/>
            <w:tcBorders>
              <w:top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6 (35,3</w:t>
            </w:r>
            <w:r w:rsidRPr="00DF5142">
              <w:rPr>
                <w:rFonts w:ascii="Times New Roman" w:eastAsia="Arial" w:hAnsi="Times New Roman"/>
              </w:rPr>
              <w:t>%</w:t>
            </w:r>
            <w:r w:rsidRPr="00DF5142">
              <w:rPr>
                <w:rFonts w:ascii="Times New Roman" w:eastAsia="Arial" w:hAnsi="Times New Roman"/>
                <w:lang w:val="en-US"/>
              </w:rPr>
              <w:t>)</w:t>
            </w:r>
          </w:p>
        </w:tc>
        <w:tc>
          <w:tcPr>
            <w:tcW w:w="709" w:type="dxa"/>
            <w:tcBorders>
              <w:top w:val="nil"/>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17</w:t>
            </w:r>
          </w:p>
        </w:tc>
        <w:tc>
          <w:tcPr>
            <w:tcW w:w="587" w:type="dxa"/>
            <w:tcBorders>
              <w:top w:val="nil"/>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100</w:t>
            </w:r>
          </w:p>
        </w:tc>
      </w:tr>
      <w:tr w:rsidR="002735B8" w:rsidRPr="00DF5142" w:rsidTr="00E91E88">
        <w:trPr>
          <w:trHeight w:val="323"/>
        </w:trPr>
        <w:tc>
          <w:tcPr>
            <w:tcW w:w="1188" w:type="dxa"/>
            <w:tcBorders>
              <w:bottom w:val="single" w:sz="4" w:space="0" w:color="auto"/>
              <w:tl2br w:val="nil"/>
              <w:tr2bl w:val="nil"/>
            </w:tcBorders>
          </w:tcPr>
          <w:p w:rsidR="002735B8" w:rsidRPr="00DF5142" w:rsidRDefault="002735B8" w:rsidP="00E91E88">
            <w:pPr>
              <w:spacing w:line="240" w:lineRule="auto"/>
              <w:rPr>
                <w:rFonts w:ascii="Times New Roman" w:hAnsi="Times New Roman"/>
                <w:color w:val="000000"/>
                <w:lang w:val="en-US"/>
              </w:rPr>
            </w:pPr>
            <w:r w:rsidRPr="00DF5142">
              <w:rPr>
                <w:rFonts w:ascii="Times New Roman" w:hAnsi="Times New Roman"/>
                <w:lang w:val="en-US"/>
              </w:rPr>
              <w:t xml:space="preserve">≧ 11 </w:t>
            </w:r>
          </w:p>
        </w:tc>
        <w:tc>
          <w:tcPr>
            <w:tcW w:w="1230" w:type="dxa"/>
            <w:tcBorders>
              <w:bottom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8 (50,0</w:t>
            </w:r>
            <w:r w:rsidRPr="00DF5142">
              <w:rPr>
                <w:rFonts w:ascii="Times New Roman" w:eastAsia="Arial" w:hAnsi="Times New Roman"/>
              </w:rPr>
              <w:t>%</w:t>
            </w:r>
            <w:r w:rsidRPr="00DF5142">
              <w:rPr>
                <w:rFonts w:ascii="Times New Roman" w:eastAsia="Arial" w:hAnsi="Times New Roman"/>
                <w:lang w:val="en-US"/>
              </w:rPr>
              <w:t>)</w:t>
            </w:r>
          </w:p>
        </w:tc>
        <w:tc>
          <w:tcPr>
            <w:tcW w:w="1107" w:type="dxa"/>
            <w:tcBorders>
              <w:bottom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8 (50,0</w:t>
            </w:r>
            <w:r w:rsidRPr="00DF5142">
              <w:rPr>
                <w:rFonts w:ascii="Times New Roman" w:eastAsia="Arial" w:hAnsi="Times New Roman"/>
              </w:rPr>
              <w:t>%</w:t>
            </w:r>
            <w:r w:rsidRPr="00DF5142">
              <w:rPr>
                <w:rFonts w:ascii="Times New Roman" w:eastAsia="Arial" w:hAnsi="Times New Roman"/>
                <w:lang w:val="en-US"/>
              </w:rPr>
              <w:t>)</w:t>
            </w:r>
          </w:p>
        </w:tc>
        <w:tc>
          <w:tcPr>
            <w:tcW w:w="709" w:type="dxa"/>
            <w:tcBorders>
              <w:bottom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16</w:t>
            </w:r>
          </w:p>
        </w:tc>
        <w:tc>
          <w:tcPr>
            <w:tcW w:w="587" w:type="dxa"/>
            <w:tcBorders>
              <w:bottom w:val="single" w:sz="4" w:space="0" w:color="auto"/>
              <w:tl2br w:val="nil"/>
              <w:tr2bl w:val="nil"/>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100</w:t>
            </w:r>
          </w:p>
        </w:tc>
      </w:tr>
      <w:tr w:rsidR="002735B8" w:rsidRPr="00DF5142" w:rsidTr="00E91E88">
        <w:trPr>
          <w:trHeight w:val="344"/>
        </w:trPr>
        <w:tc>
          <w:tcPr>
            <w:tcW w:w="1188" w:type="dxa"/>
            <w:tcBorders>
              <w:top w:val="single" w:sz="4" w:space="0" w:color="auto"/>
            </w:tcBorders>
          </w:tcPr>
          <w:p w:rsidR="002735B8" w:rsidRPr="00DF5142" w:rsidRDefault="002735B8" w:rsidP="00E91E88">
            <w:pPr>
              <w:spacing w:line="240" w:lineRule="auto"/>
              <w:jc w:val="center"/>
              <w:rPr>
                <w:rFonts w:ascii="Times New Roman" w:hAnsi="Times New Roman"/>
                <w:lang w:val="en-US"/>
              </w:rPr>
            </w:pPr>
            <w:r w:rsidRPr="00DF5142">
              <w:rPr>
                <w:rFonts w:ascii="Times New Roman" w:hAnsi="Times New Roman"/>
                <w:lang w:val="en-US"/>
              </w:rPr>
              <w:t>Total</w:t>
            </w:r>
          </w:p>
        </w:tc>
        <w:tc>
          <w:tcPr>
            <w:tcW w:w="1230" w:type="dxa"/>
            <w:tcBorders>
              <w:top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19</w:t>
            </w:r>
          </w:p>
        </w:tc>
        <w:tc>
          <w:tcPr>
            <w:tcW w:w="1107" w:type="dxa"/>
            <w:tcBorders>
              <w:top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14</w:t>
            </w:r>
          </w:p>
        </w:tc>
        <w:tc>
          <w:tcPr>
            <w:tcW w:w="709" w:type="dxa"/>
            <w:tcBorders>
              <w:top w:val="single" w:sz="4" w:space="0" w:color="auto"/>
            </w:tcBorders>
          </w:tcPr>
          <w:p w:rsidR="002735B8" w:rsidRPr="00DF5142" w:rsidRDefault="002735B8" w:rsidP="00E91E88">
            <w:pPr>
              <w:spacing w:line="240" w:lineRule="auto"/>
              <w:jc w:val="center"/>
              <w:rPr>
                <w:rFonts w:ascii="Times New Roman" w:hAnsi="Times New Roman"/>
                <w:color w:val="000000"/>
                <w:lang w:val="en-US"/>
              </w:rPr>
            </w:pPr>
            <w:r w:rsidRPr="00DF5142">
              <w:rPr>
                <w:rFonts w:ascii="Times New Roman" w:hAnsi="Times New Roman"/>
                <w:color w:val="000000"/>
                <w:lang w:val="en-US"/>
              </w:rPr>
              <w:t>33</w:t>
            </w:r>
          </w:p>
        </w:tc>
        <w:tc>
          <w:tcPr>
            <w:tcW w:w="587" w:type="dxa"/>
            <w:tcBorders>
              <w:top w:val="single" w:sz="4" w:space="0" w:color="auto"/>
            </w:tcBorders>
          </w:tcPr>
          <w:p w:rsidR="002735B8" w:rsidRPr="00DF5142" w:rsidRDefault="002735B8" w:rsidP="00E91E88">
            <w:pPr>
              <w:spacing w:line="240" w:lineRule="auto"/>
              <w:jc w:val="center"/>
              <w:rPr>
                <w:rFonts w:ascii="Times New Roman" w:hAnsi="Times New Roman"/>
                <w:color w:val="000000"/>
                <w:lang w:val="en-US"/>
              </w:rPr>
            </w:pPr>
          </w:p>
        </w:tc>
      </w:tr>
    </w:tbl>
    <w:p w:rsidR="002735B8" w:rsidRDefault="002735B8" w:rsidP="002735B8">
      <w:pPr>
        <w:spacing w:line="240" w:lineRule="auto"/>
        <w:rPr>
          <w:rFonts w:ascii="Times New Roman" w:eastAsia="sans-serif" w:hAnsi="Times New Roman"/>
          <w:sz w:val="24"/>
          <w:szCs w:val="24"/>
          <w:lang w:val="en-US" w:eastAsia="zh-CN"/>
        </w:rPr>
      </w:pPr>
    </w:p>
    <w:p w:rsidR="002735B8" w:rsidRPr="00DF5142" w:rsidRDefault="002735B8" w:rsidP="002735B8">
      <w:pPr>
        <w:spacing w:line="240" w:lineRule="auto"/>
        <w:rPr>
          <w:rFonts w:ascii="Times New Roman" w:eastAsia="sans-serif" w:hAnsi="Times New Roman"/>
          <w:b/>
          <w:sz w:val="24"/>
          <w:szCs w:val="24"/>
          <w:lang w:val="en-US" w:eastAsia="zh-CN"/>
        </w:rPr>
      </w:pPr>
      <w:r w:rsidRPr="00DF5142">
        <w:rPr>
          <w:rFonts w:ascii="Times New Roman" w:eastAsia="sans-serif" w:hAnsi="Times New Roman"/>
          <w:b/>
          <w:sz w:val="24"/>
          <w:szCs w:val="24"/>
          <w:lang w:val="en-US" w:eastAsia="zh-CN"/>
        </w:rPr>
        <w:t>PEMBAHASAN</w:t>
      </w:r>
    </w:p>
    <w:p w:rsidR="002735B8" w:rsidRDefault="002735B8" w:rsidP="002735B8">
      <w:pPr>
        <w:autoSpaceDE w:val="0"/>
        <w:autoSpaceDN w:val="0"/>
        <w:spacing w:line="240" w:lineRule="auto"/>
        <w:ind w:left="310" w:hangingChars="129" w:hanging="310"/>
        <w:rPr>
          <w:rFonts w:ascii="Times New Roman" w:hAnsi="Times New Roman"/>
          <w:color w:val="000000"/>
          <w:sz w:val="24"/>
          <w:szCs w:val="24"/>
          <w:lang w:val="en-US"/>
        </w:rPr>
      </w:pPr>
      <w:r>
        <w:rPr>
          <w:rFonts w:ascii="Times New Roman" w:eastAsia="sans-serif" w:hAnsi="Times New Roman"/>
          <w:sz w:val="24"/>
          <w:szCs w:val="24"/>
          <w:lang w:val="en-US" w:eastAsia="zh-CN"/>
        </w:rPr>
        <w:t xml:space="preserve">1. </w:t>
      </w:r>
      <w:r>
        <w:rPr>
          <w:rFonts w:ascii="Times New Roman" w:hAnsi="Times New Roman"/>
          <w:color w:val="000000"/>
          <w:sz w:val="24"/>
          <w:szCs w:val="24"/>
          <w:lang w:val="en-US"/>
        </w:rPr>
        <w:t>Hubungan antara Pertambahan Berat Badan Selama Hamil dengan Berat Plasenta Ibu yang melahirkan bayi dengan berat lahir rendah</w:t>
      </w:r>
    </w:p>
    <w:p w:rsidR="002735B8" w:rsidRDefault="002735B8" w:rsidP="002735B8">
      <w:pPr>
        <w:autoSpaceDE w:val="0"/>
        <w:autoSpaceDN w:val="0"/>
        <w:spacing w:after="0" w:line="240" w:lineRule="auto"/>
        <w:ind w:firstLine="4"/>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Pada penelitian ini, berat plasenta &lt;500g banyak terjadi pada ibu yang pertambahan berat badan &lt;10 kg sebesar 62,5%. Hal ini karena persalinan prematur sehingga tidak terpenuhi pertambahan BB per trimester kehamilan.</w:t>
      </w:r>
    </w:p>
    <w:p w:rsidR="002735B8" w:rsidRDefault="002735B8" w:rsidP="002735B8">
      <w:pPr>
        <w:autoSpaceDN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Pertambahan berat badan selama hamil dianjurkan mengalami peningkatan sesuai dengan umur kehamilan. Komponen pertambahan berat badan </w:t>
      </w:r>
      <w:r>
        <w:rPr>
          <w:rFonts w:ascii="Times New Roman" w:hAnsi="Times New Roman"/>
          <w:color w:val="000000"/>
          <w:sz w:val="24"/>
          <w:szCs w:val="24"/>
        </w:rPr>
        <w:t xml:space="preserve">secara umum, </w:t>
      </w:r>
      <w:r>
        <w:rPr>
          <w:rFonts w:ascii="Times New Roman" w:hAnsi="Times New Roman"/>
          <w:color w:val="000000"/>
          <w:sz w:val="24"/>
          <w:szCs w:val="24"/>
          <w:lang w:val="en-US"/>
        </w:rPr>
        <w:t>dibagi dua (2), yaitu produk kehamilan (janin, cairan amnion dan plasenta) dan jaringan tubuh ibu (darah, cairan ektravaskuler, uterus, payudara dan lemak).</w:t>
      </w:r>
    </w:p>
    <w:p w:rsidR="002735B8" w:rsidRDefault="002735B8" w:rsidP="002735B8">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lang w:val="en-US"/>
        </w:rPr>
        <w:lastRenderedPageBreak/>
        <w:t xml:space="preserve">      </w:t>
      </w:r>
      <w:r>
        <w:rPr>
          <w:rFonts w:ascii="Times New Roman" w:hAnsi="Times New Roman"/>
          <w:color w:val="000000"/>
          <w:sz w:val="24"/>
          <w:szCs w:val="24"/>
        </w:rPr>
        <w:t>Pada trimester pertama kehamilan terbentuk plasenta yang mempunyai peran sangat besar dalam pertumbuhan janin</w:t>
      </w:r>
      <w:r>
        <w:rPr>
          <w:rFonts w:ascii="Times New Roman" w:hAnsi="Times New Roman"/>
          <w:color w:val="000000"/>
          <w:sz w:val="24"/>
          <w:szCs w:val="24"/>
          <w:lang w:val="en-US"/>
        </w:rPr>
        <w:t xml:space="preserve">. </w:t>
      </w:r>
      <w:r>
        <w:rPr>
          <w:rFonts w:ascii="Times New Roman" w:hAnsi="Times New Roman"/>
          <w:color w:val="000000"/>
          <w:sz w:val="24"/>
          <w:szCs w:val="24"/>
        </w:rPr>
        <w:t>Ketidakseimbangan zat gizi pada awal kehamilan akan berdampak terhadap pembentukan plasenta (Badriah, 2011).</w:t>
      </w:r>
    </w:p>
    <w:p w:rsidR="002735B8" w:rsidRDefault="002735B8" w:rsidP="002735B8">
      <w:pPr>
        <w:spacing w:line="240" w:lineRule="auto"/>
        <w:jc w:val="both"/>
        <w:rPr>
          <w:rFonts w:ascii="Times New Roman" w:eastAsia="serif" w:hAnsi="Times New Roman"/>
          <w:sz w:val="24"/>
          <w:szCs w:val="24"/>
          <w:lang w:val="en-US" w:eastAsia="zh-CN"/>
        </w:rPr>
      </w:pPr>
      <w:r>
        <w:rPr>
          <w:rFonts w:ascii="Times New Roman" w:eastAsia="serif" w:hAnsi="Times New Roman"/>
          <w:sz w:val="24"/>
          <w:szCs w:val="24"/>
          <w:lang w:val="en-US" w:eastAsia="zh-CN"/>
        </w:rPr>
        <w:t xml:space="preserve">      Penelitian Firizqina (3013), di kabupaten Semarang didapatkan nilai r = 0,124 yang berarti korelasi antar variabel sangat lemah dengan arah korelasi terbalik yang tidak signifikan. Artinya tidak ada hubungan pertambahan berat badan ibu hamil trimester I dengan berat bayi lahir di Kabupaten Semarang.</w:t>
      </w:r>
    </w:p>
    <w:p w:rsidR="002735B8" w:rsidRDefault="002735B8" w:rsidP="002735B8">
      <w:pPr>
        <w:autoSpaceDE w:val="0"/>
        <w:autoSpaceDN w:val="0"/>
        <w:spacing w:after="0" w:line="240" w:lineRule="auto"/>
        <w:ind w:left="238" w:hangingChars="99" w:hanging="238"/>
        <w:jc w:val="both"/>
        <w:rPr>
          <w:rFonts w:ascii="Times New Roman" w:hAnsi="Times New Roman"/>
          <w:color w:val="000000"/>
          <w:sz w:val="24"/>
          <w:szCs w:val="24"/>
          <w:lang w:val="en-US"/>
        </w:rPr>
      </w:pPr>
      <w:r>
        <w:rPr>
          <w:rFonts w:ascii="Times New Roman" w:eastAsia="serif" w:hAnsi="Times New Roman"/>
          <w:sz w:val="24"/>
          <w:szCs w:val="24"/>
          <w:lang w:val="en-US" w:eastAsia="zh-CN"/>
        </w:rPr>
        <w:t xml:space="preserve">2. </w:t>
      </w:r>
      <w:r>
        <w:rPr>
          <w:rFonts w:ascii="Times New Roman" w:hAnsi="Times New Roman"/>
          <w:color w:val="000000"/>
          <w:sz w:val="24"/>
          <w:szCs w:val="24"/>
          <w:lang w:val="en-US"/>
        </w:rPr>
        <w:t>Hubungan antara Ukuran LiLA dengan Berat Plasenta Ibu yang melahirkan bayi dengan berat lahir rendah</w:t>
      </w:r>
    </w:p>
    <w:p w:rsidR="002735B8" w:rsidRDefault="002735B8" w:rsidP="002735B8">
      <w:pPr>
        <w:autoSpaceDN w:val="0"/>
        <w:spacing w:after="0" w:line="240" w:lineRule="auto"/>
        <w:jc w:val="both"/>
        <w:rPr>
          <w:rFonts w:ascii="Times New Roman" w:hAnsi="Times New Roman"/>
          <w:sz w:val="24"/>
          <w:szCs w:val="24"/>
          <w:lang w:val="en-US"/>
        </w:rPr>
      </w:pPr>
      <w:r>
        <w:rPr>
          <w:rFonts w:ascii="Times New Roman" w:hAnsi="Times New Roman"/>
          <w:color w:val="000000"/>
          <w:sz w:val="24"/>
          <w:szCs w:val="24"/>
          <w:lang w:val="en-US"/>
        </w:rPr>
        <w:t xml:space="preserve">     Pada penelitian ini, berat plasenta &lt;500 gram lebih banyak terjadi </w:t>
      </w:r>
      <w:r>
        <w:rPr>
          <w:rFonts w:ascii="Times New Roman" w:hAnsi="Times New Roman"/>
          <w:sz w:val="24"/>
          <w:szCs w:val="24"/>
          <w:lang w:val="en-US"/>
        </w:rPr>
        <w:t>pada ibu yang memiliki LiLA &lt;23,5 cm, yaitu dengan kejadian 75% dan LiLA ≧ 23,5 cm dengan kejadian sebesar 52%.</w:t>
      </w:r>
    </w:p>
    <w:p w:rsidR="002735B8" w:rsidRDefault="002735B8" w:rsidP="002735B8">
      <w:pPr>
        <w:autoSpaceDN w:val="0"/>
        <w:spacing w:after="0" w:line="240" w:lineRule="auto"/>
        <w:jc w:val="both"/>
        <w:rPr>
          <w:rFonts w:ascii="Times New Roman" w:hAnsi="Times New Roman"/>
          <w:color w:val="000000"/>
          <w:sz w:val="24"/>
          <w:szCs w:val="24"/>
          <w:lang w:val="en-US"/>
        </w:rPr>
      </w:pPr>
      <w:r>
        <w:rPr>
          <w:rFonts w:ascii="Times New Roman" w:eastAsia="serif" w:hAnsi="Times New Roman"/>
          <w:sz w:val="24"/>
          <w:szCs w:val="24"/>
          <w:lang w:val="en-US" w:eastAsia="zh-CN"/>
        </w:rPr>
        <w:t xml:space="preserve">      </w:t>
      </w:r>
      <w:r>
        <w:rPr>
          <w:rFonts w:ascii="Times New Roman" w:hAnsi="Times New Roman"/>
          <w:color w:val="000000"/>
          <w:sz w:val="24"/>
          <w:szCs w:val="24"/>
          <w:lang w:val="en-US"/>
        </w:rPr>
        <w:t>Penentuan status gizi ibu hamil pada awal kehamilan dengan ukuran LiLA untuk mengetahui risiko ibu hamil dengan (kurang energi kalori) KEK. Sedangkan pada ibu hamil, kondisi status gizi sebelum hamil akan berpengaruh pada hasil kehamilan. Pada trimester ketiga atau &gt;28 minggu kalori digunakan khususnya untuk pertumbuhan janin dan plasenta (Fauziah, 2012).</w:t>
      </w:r>
    </w:p>
    <w:p w:rsidR="002735B8" w:rsidRDefault="00AA1B17" w:rsidP="002735B8">
      <w:pPr>
        <w:spacing w:after="0" w:line="240" w:lineRule="auto"/>
        <w:jc w:val="both"/>
        <w:rPr>
          <w:rFonts w:ascii="Times New Roman" w:eastAsia="sans-serif" w:hAnsi="Times New Roman"/>
          <w:sz w:val="24"/>
          <w:szCs w:val="24"/>
          <w:lang w:val="en-US" w:eastAsia="zh-CN"/>
        </w:rPr>
      </w:pPr>
      <w:r>
        <w:rPr>
          <w:rFonts w:ascii="Times New Roman" w:eastAsia="sans-serif" w:hAnsi="Times New Roman"/>
          <w:noProof/>
          <w:sz w:val="24"/>
          <w:szCs w:val="24"/>
          <w:lang w:val="en-US"/>
        </w:rPr>
        <w:pict>
          <v:group id="_x0000_s1130" style="position:absolute;left:0;text-align:left;margin-left:62.7pt;margin-top:283pt;width:360.9pt;height:26.25pt;z-index:251667456" coordorigin="3672,15855" coordsize="7218,525">
            <v:shapetype id="_x0000_t202" coordsize="21600,21600" o:spt="202" path="m,l,21600r21600,l21600,xe">
              <v:stroke joinstyle="miter"/>
              <v:path gradientshapeok="t" o:connecttype="rect"/>
            </v:shapetype>
            <v:shape id="_x0000_s1131" type="#_x0000_t202" style="position:absolute;left:3672;top:15855;width:5730;height:525" stroked="f">
              <v:textbox>
                <w:txbxContent>
                  <w:p w:rsidR="002735B8" w:rsidRPr="00286CEB" w:rsidRDefault="002735B8" w:rsidP="002735B8">
                    <w:pPr>
                      <w:jc w:val="center"/>
                      <w:rPr>
                        <w:i/>
                        <w:lang w:val="en-US"/>
                      </w:rPr>
                    </w:pPr>
                    <w:r>
                      <w:rPr>
                        <w:i/>
                        <w:lang w:val="en-US"/>
                      </w:rPr>
                      <w:t>Jurnal Skala Kesehatan Volume 6 No.2 Tahun 2015</w:t>
                    </w:r>
                  </w:p>
                </w:txbxContent>
              </v:textbox>
            </v:shape>
            <v:shape id="_x0000_s1132" type="#_x0000_t202" style="position:absolute;left:10080;top:15855;width:810;height:525" stroked="f">
              <v:textbox style="mso-next-textbox:#_x0000_s1132">
                <w:txbxContent>
                  <w:p w:rsidR="002735B8" w:rsidRPr="00607ACD" w:rsidRDefault="002735B8" w:rsidP="002735B8">
                    <w:pPr>
                      <w:jc w:val="center"/>
                      <w:rPr>
                        <w:lang w:val="en-US"/>
                      </w:rPr>
                    </w:pPr>
                    <w:r>
                      <w:rPr>
                        <w:lang w:val="en-US"/>
                      </w:rPr>
                      <w:t>126</w:t>
                    </w:r>
                  </w:p>
                </w:txbxContent>
              </v:textbox>
            </v:shape>
          </v:group>
        </w:pict>
      </w:r>
      <w:r w:rsidR="002735B8">
        <w:rPr>
          <w:rFonts w:ascii="Times New Roman" w:eastAsia="sans-serif" w:hAnsi="Times New Roman"/>
          <w:sz w:val="24"/>
          <w:szCs w:val="24"/>
          <w:lang w:val="en-US" w:eastAsia="zh-CN"/>
        </w:rPr>
        <w:t xml:space="preserve">      LILA sendiri pada dasamya berfungsi untuk mengukur angka kecukupan nutrisi wanita usia subur (WUS) dan pada wanita yang sedang hamil. WUS akan dihitung seberapa </w:t>
      </w:r>
      <w:r w:rsidR="002735B8">
        <w:rPr>
          <w:rFonts w:ascii="Times New Roman" w:eastAsia="sans-serif" w:hAnsi="Times New Roman"/>
          <w:sz w:val="24"/>
          <w:szCs w:val="24"/>
          <w:lang w:val="en-US" w:eastAsia="zh-CN"/>
        </w:rPr>
        <w:lastRenderedPageBreak/>
        <w:t>tebal lemak dalam tubuhnya yang bisa dinilai melalui lingkar lengan atas secara cepat (Supariasa, 2002). Banyaknya lemak dalam tubuh akan sangat berpengaruh pada kesehatan wanita, termaksud wanita yang sedang mengandung. Kejadian hipertensi, preeklampsia,diabetes gestasional, makrosomia, dan lain-lain merupakan sebagian komplikasi dalam kehamilan yang disebabkan kadar lemak yang berlebih dalam tubuh (Phelan, 2011 dalam Anas M. Nur, 2012).</w:t>
      </w:r>
    </w:p>
    <w:p w:rsidR="002735B8" w:rsidRDefault="002735B8" w:rsidP="002735B8">
      <w:pPr>
        <w:autoSpaceDE w:val="0"/>
        <w:autoSpaceDN w:val="0"/>
        <w:spacing w:after="0" w:line="240" w:lineRule="auto"/>
        <w:ind w:left="314" w:hangingChars="131" w:hanging="314"/>
        <w:jc w:val="both"/>
        <w:rPr>
          <w:rFonts w:ascii="Times New Roman" w:hAnsi="Times New Roman"/>
          <w:color w:val="000000"/>
          <w:sz w:val="24"/>
          <w:szCs w:val="24"/>
          <w:lang w:val="en-US"/>
        </w:rPr>
      </w:pPr>
      <w:r>
        <w:rPr>
          <w:rFonts w:ascii="Times New Roman" w:eastAsia="sans-serif" w:hAnsi="Times New Roman"/>
          <w:sz w:val="24"/>
          <w:szCs w:val="24"/>
          <w:lang w:val="en-US" w:eastAsia="zh-CN"/>
        </w:rPr>
        <w:t xml:space="preserve">3. </w:t>
      </w:r>
      <w:r>
        <w:rPr>
          <w:rFonts w:ascii="Times New Roman" w:hAnsi="Times New Roman"/>
          <w:color w:val="000000"/>
          <w:sz w:val="24"/>
          <w:szCs w:val="24"/>
          <w:lang w:val="en-US"/>
        </w:rPr>
        <w:t>Hubungan antara Kadar Hb Awal dengan Berat Plasenta Ibu yang melahirkan bayi dengan berat lahir rendah</w:t>
      </w:r>
    </w:p>
    <w:p w:rsidR="002735B8" w:rsidRDefault="002735B8" w:rsidP="002735B8">
      <w:pPr>
        <w:autoSpaceDE w:val="0"/>
        <w:autoSpaceDN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Pada penelitian ini, berat plasenta ringan (&lt;500g), terjadi pada ibu dengan kadar Hb rendah. Dan berat plasenta normal pada ibu dengan kadar Hb baik.</w:t>
      </w:r>
    </w:p>
    <w:p w:rsidR="002735B8" w:rsidRDefault="002735B8" w:rsidP="002735B8">
      <w:pPr>
        <w:autoSpaceDE w:val="0"/>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lang w:val="en-US"/>
        </w:rPr>
        <w:t xml:space="preserve">      Penentuan kadar Hb yang berkaitan dengan status anemia pada ibu hamil. Dalam kehamilan terjadi peningkatan volume darah sampai seperempat dari yang tidak hamil, yaitu peningkatan volume plasma dalam proporsi lebih besar daripada sel darah merah (eritrosit). Ini akan memudahkan darah dipompa untuk memenuhi kebutuhan nutrisi di plasenta, uterus dan pembuluh - pembuluh darah besar</w:t>
      </w:r>
      <w:r>
        <w:rPr>
          <w:rFonts w:ascii="Times New Roman" w:hAnsi="Times New Roman"/>
          <w:color w:val="000000"/>
          <w:sz w:val="24"/>
          <w:szCs w:val="24"/>
        </w:rPr>
        <w:t xml:space="preserve"> (Gibney MJ, dkk, 2009; Miyata dan Atikah, 2010).</w:t>
      </w:r>
    </w:p>
    <w:p w:rsidR="002735B8" w:rsidRDefault="002735B8" w:rsidP="002735B8">
      <w:pPr>
        <w:spacing w:after="0" w:line="240" w:lineRule="auto"/>
        <w:jc w:val="both"/>
        <w:rPr>
          <w:rFonts w:ascii="Times New Roman" w:eastAsia="sans-serif" w:hAnsi="Times New Roman"/>
          <w:sz w:val="24"/>
          <w:szCs w:val="24"/>
        </w:rPr>
      </w:pPr>
      <w:r>
        <w:rPr>
          <w:rFonts w:ascii="Times New Roman" w:hAnsi="Times New Roman"/>
          <w:color w:val="000000"/>
          <w:sz w:val="24"/>
          <w:szCs w:val="24"/>
          <w:lang w:val="en-US"/>
        </w:rPr>
        <w:t xml:space="preserve">      </w:t>
      </w:r>
      <w:r>
        <w:rPr>
          <w:rFonts w:ascii="Times New Roman" w:eastAsia="sans-serif" w:hAnsi="Times New Roman"/>
          <w:sz w:val="24"/>
          <w:szCs w:val="24"/>
          <w:lang w:val="en-US" w:eastAsia="zh-CN"/>
        </w:rPr>
        <w:t xml:space="preserve">Anemia adalah kondisi dimana sel darah merah menurun atau menurunnya hemoglobin, sehingga kapasitas daya angkut oksigen untuk kebutuhan organ-organ vital pada ibu dan janin menjadi berkurang (Varney, 2006 ). </w:t>
      </w:r>
    </w:p>
    <w:p w:rsidR="002735B8" w:rsidRDefault="002735B8" w:rsidP="002735B8">
      <w:pPr>
        <w:autoSpaceDE w:val="0"/>
        <w:autoSpaceDN w:val="0"/>
        <w:spacing w:after="0" w:line="240" w:lineRule="auto"/>
        <w:jc w:val="both"/>
        <w:rPr>
          <w:rFonts w:ascii="Times New Roman" w:eastAsia="sans-serif" w:hAnsi="Times New Roman"/>
          <w:sz w:val="24"/>
          <w:szCs w:val="24"/>
          <w:lang w:val="en-US" w:eastAsia="zh-CN"/>
        </w:rPr>
      </w:pPr>
      <w:r>
        <w:rPr>
          <w:rFonts w:ascii="Times New Roman" w:eastAsia="sans-serif" w:hAnsi="Times New Roman"/>
          <w:sz w:val="24"/>
          <w:szCs w:val="24"/>
          <w:lang w:val="en-US" w:eastAsia="zh-CN"/>
        </w:rPr>
        <w:lastRenderedPageBreak/>
        <w:t xml:space="preserve">      Penelitian I Dewa Ayu Ketut Surinati (2011) di RSUD Wangaya Kota Denpasar, menemukan rerata berat plasenta rendah (490,91g ±36,12g) pada ibu hamil aterm dengan anemia. Sedang ibu hamil yang tidak anemia 535,4 ±32,42 g.</w:t>
      </w:r>
    </w:p>
    <w:p w:rsidR="002735B8" w:rsidRDefault="002735B8" w:rsidP="002735B8">
      <w:pPr>
        <w:autoSpaceDE w:val="0"/>
        <w:autoSpaceDN w:val="0"/>
        <w:spacing w:after="0" w:line="240" w:lineRule="auto"/>
        <w:ind w:left="425" w:hangingChars="177" w:hanging="425"/>
        <w:jc w:val="both"/>
        <w:rPr>
          <w:rFonts w:ascii="Times New Roman" w:hAnsi="Times New Roman"/>
          <w:color w:val="000000"/>
          <w:sz w:val="24"/>
          <w:szCs w:val="24"/>
          <w:lang w:val="en-US"/>
        </w:rPr>
      </w:pPr>
      <w:r>
        <w:rPr>
          <w:rFonts w:ascii="Times New Roman" w:eastAsia="sans-serif" w:hAnsi="Times New Roman"/>
          <w:sz w:val="24"/>
          <w:szCs w:val="24"/>
          <w:lang w:val="en-US" w:eastAsia="zh-CN"/>
        </w:rPr>
        <w:t xml:space="preserve">4. </w:t>
      </w:r>
      <w:r>
        <w:rPr>
          <w:rFonts w:ascii="Times New Roman" w:eastAsia="sans-serif" w:hAnsi="Times New Roman"/>
          <w:sz w:val="24"/>
          <w:szCs w:val="24"/>
          <w:lang w:val="en-US" w:eastAsia="zh-CN"/>
        </w:rPr>
        <w:tab/>
      </w:r>
      <w:r>
        <w:rPr>
          <w:rFonts w:ascii="Times New Roman" w:hAnsi="Times New Roman"/>
          <w:color w:val="000000"/>
          <w:sz w:val="24"/>
          <w:szCs w:val="24"/>
          <w:lang w:val="en-US"/>
        </w:rPr>
        <w:t>Hubungan antara Kadar Hb Inpartu dengan Berat Plasenta Ibu yang melahirkan bayi dengan berat lahir rendah</w:t>
      </w:r>
    </w:p>
    <w:p w:rsidR="002735B8" w:rsidRDefault="002735B8" w:rsidP="002735B8">
      <w:pPr>
        <w:autoSpaceDN w:val="0"/>
        <w:spacing w:after="0" w:line="240" w:lineRule="auto"/>
        <w:ind w:firstLine="426"/>
        <w:jc w:val="both"/>
        <w:rPr>
          <w:rFonts w:ascii="Times New Roman" w:hAnsi="Times New Roman"/>
          <w:color w:val="000000"/>
          <w:sz w:val="24"/>
          <w:szCs w:val="24"/>
          <w:lang w:val="en-US"/>
        </w:rPr>
      </w:pPr>
      <w:r>
        <w:rPr>
          <w:rFonts w:ascii="Times New Roman" w:hAnsi="Times New Roman"/>
          <w:color w:val="000000"/>
          <w:sz w:val="24"/>
          <w:szCs w:val="24"/>
          <w:lang w:val="en-US"/>
        </w:rPr>
        <w:t xml:space="preserve">Pada penelitian ini, berat plasenta &lt;500 gram terjadi pada ibu dengan kadar Hb rendah (&lt;11g/dL) saat inpartu (64,7%), dan 35,3% dengan berat plasenta normal. </w:t>
      </w:r>
      <w:r>
        <w:rPr>
          <w:rFonts w:ascii="Times New Roman" w:hAnsi="Times New Roman"/>
          <w:color w:val="000000"/>
          <w:sz w:val="24"/>
          <w:szCs w:val="24"/>
        </w:rPr>
        <w:t>Asupan zat besi baik, janin akan menggunakannya untuk pembentukan sel darah merah, kebutuhan plasenta, kebutuhan tumbuh kembang</w:t>
      </w:r>
      <w:r>
        <w:rPr>
          <w:rFonts w:ascii="Times New Roman" w:hAnsi="Times New Roman"/>
          <w:color w:val="000000"/>
          <w:sz w:val="24"/>
          <w:szCs w:val="24"/>
          <w:lang w:val="en-US"/>
        </w:rPr>
        <w:t>.</w:t>
      </w:r>
    </w:p>
    <w:p w:rsidR="002735B8" w:rsidRDefault="002735B8" w:rsidP="002735B8">
      <w:pPr>
        <w:autoSpaceDN w:val="0"/>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rPr>
        <w:t>Persentase</w:t>
      </w:r>
      <w:r>
        <w:rPr>
          <w:rFonts w:ascii="Times New Roman" w:hAnsi="Times New Roman"/>
          <w:color w:val="000000"/>
          <w:sz w:val="24"/>
          <w:szCs w:val="24"/>
          <w:lang w:val="en-US"/>
        </w:rPr>
        <w:t xml:space="preserve"> anemia ibu </w:t>
      </w:r>
      <w:r>
        <w:rPr>
          <w:rFonts w:ascii="Times New Roman" w:hAnsi="Times New Roman"/>
          <w:color w:val="000000"/>
          <w:sz w:val="24"/>
          <w:szCs w:val="24"/>
        </w:rPr>
        <w:t>hamil dari keluarga miskin terus meningkat seiring bertambahnya usia kehamilan (Fatmah, 2008).</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Kebutuhan </w:t>
      </w:r>
      <w:r>
        <w:rPr>
          <w:rFonts w:ascii="Times New Roman" w:hAnsi="Times New Roman"/>
          <w:color w:val="000000"/>
          <w:sz w:val="24"/>
          <w:szCs w:val="24"/>
          <w:lang w:val="en-US"/>
        </w:rPr>
        <w:t>Fe</w:t>
      </w:r>
      <w:r>
        <w:rPr>
          <w:rFonts w:ascii="Times New Roman" w:hAnsi="Times New Roman"/>
          <w:color w:val="000000"/>
          <w:sz w:val="24"/>
          <w:szCs w:val="24"/>
        </w:rPr>
        <w:t xml:space="preserve"> menjadi besar setelah pertengahan kehamilan dan mencapai sekitar 6 sampai 7 mg/hari.</w:t>
      </w:r>
      <w:r>
        <w:rPr>
          <w:rFonts w:ascii="Times New Roman" w:hAnsi="Times New Roman"/>
          <w:color w:val="000000"/>
          <w:sz w:val="24"/>
          <w:szCs w:val="24"/>
          <w:lang w:val="en-US"/>
        </w:rPr>
        <w:t xml:space="preserve">  </w:t>
      </w:r>
      <w:r>
        <w:rPr>
          <w:rFonts w:ascii="Times New Roman" w:hAnsi="Times New Roman"/>
          <w:color w:val="000000"/>
          <w:sz w:val="24"/>
          <w:szCs w:val="24"/>
        </w:rPr>
        <w:t>(Cunningham dkk, 2012)</w:t>
      </w:r>
      <w:r>
        <w:rPr>
          <w:rFonts w:ascii="Times New Roman" w:hAnsi="Times New Roman"/>
          <w:color w:val="000000"/>
          <w:sz w:val="24"/>
          <w:szCs w:val="24"/>
          <w:lang w:val="en-US"/>
        </w:rPr>
        <w:t>.</w:t>
      </w:r>
    </w:p>
    <w:p w:rsidR="002735B8" w:rsidRDefault="002735B8" w:rsidP="002735B8">
      <w:pPr>
        <w:autoSpaceDN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Pada trimester kedua dan ketiga kebutuhan</w:t>
      </w:r>
      <w:r>
        <w:rPr>
          <w:rFonts w:ascii="Times New Roman" w:hAnsi="Times New Roman"/>
          <w:color w:val="000000"/>
          <w:sz w:val="24"/>
          <w:szCs w:val="24"/>
          <w:lang w:val="en-US"/>
        </w:rPr>
        <w:t xml:space="preserve"> </w:t>
      </w:r>
      <w:r>
        <w:rPr>
          <w:rFonts w:ascii="Times New Roman" w:hAnsi="Times New Roman"/>
          <w:color w:val="000000"/>
          <w:sz w:val="24"/>
          <w:szCs w:val="24"/>
        </w:rPr>
        <w:t>akan zat besi harus terpenuhi, karena masa tersebut pertumbuhan janin</w:t>
      </w:r>
      <w:r>
        <w:rPr>
          <w:rFonts w:ascii="Times New Roman" w:hAnsi="Times New Roman"/>
          <w:color w:val="000000"/>
          <w:sz w:val="24"/>
          <w:szCs w:val="24"/>
          <w:lang w:val="en-US"/>
        </w:rPr>
        <w:t xml:space="preserve">, </w:t>
      </w:r>
      <w:r>
        <w:rPr>
          <w:rFonts w:ascii="Times New Roman" w:hAnsi="Times New Roman"/>
          <w:color w:val="000000"/>
          <w:sz w:val="24"/>
          <w:szCs w:val="24"/>
        </w:rPr>
        <w:t>penambahan volume darah ibu dan meningkatnya massa haemoglobin terjadi dengan laju yang cepat</w:t>
      </w:r>
      <w:r>
        <w:rPr>
          <w:rFonts w:ascii="Times New Roman" w:hAnsi="Times New Roman"/>
          <w:color w:val="000000"/>
          <w:sz w:val="24"/>
          <w:szCs w:val="24"/>
          <w:lang w:val="en-US"/>
        </w:rPr>
        <w:t xml:space="preserve"> </w:t>
      </w:r>
      <w:r>
        <w:rPr>
          <w:rFonts w:ascii="Times New Roman" w:hAnsi="Times New Roman"/>
          <w:color w:val="000000"/>
          <w:sz w:val="24"/>
          <w:szCs w:val="24"/>
        </w:rPr>
        <w:t>(Khomsan dan Budi, 2009; Ramayulis dkk, 2009).</w:t>
      </w:r>
    </w:p>
    <w:p w:rsidR="002735B8" w:rsidRDefault="002735B8" w:rsidP="002735B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Besi merupakan nutrient yang tidak dapat diperoleh dalam jumlah yang adekuat dari makanan yang dikonsumsi selama hamil, maka diperlukan tambahan besi dalam bentuk ferrous dengan dosis 30 mg per hari (Fauziah, 2011)</w:t>
      </w:r>
    </w:p>
    <w:p w:rsidR="002735B8" w:rsidRDefault="002735B8" w:rsidP="002735B8">
      <w:pPr>
        <w:spacing w:after="0" w:line="240" w:lineRule="auto"/>
        <w:jc w:val="both"/>
        <w:rPr>
          <w:rFonts w:ascii="Times New Roman" w:eastAsia="sans-serif" w:hAnsi="Times New Roman"/>
          <w:sz w:val="24"/>
          <w:szCs w:val="24"/>
          <w:lang w:val="en-US" w:eastAsia="zh-CN"/>
        </w:rPr>
      </w:pPr>
    </w:p>
    <w:p w:rsidR="002735B8" w:rsidRDefault="002735B8" w:rsidP="002735B8">
      <w:pPr>
        <w:spacing w:after="0" w:line="240" w:lineRule="auto"/>
        <w:jc w:val="both"/>
        <w:rPr>
          <w:rFonts w:ascii="Times New Roman" w:eastAsia="sans-serif" w:hAnsi="Times New Roman"/>
          <w:b/>
          <w:bCs/>
          <w:sz w:val="24"/>
          <w:szCs w:val="24"/>
          <w:lang w:val="en-US" w:eastAsia="zh-CN"/>
        </w:rPr>
      </w:pPr>
      <w:r>
        <w:rPr>
          <w:rFonts w:ascii="Times New Roman" w:eastAsia="sans-serif" w:hAnsi="Times New Roman"/>
          <w:b/>
          <w:bCs/>
          <w:sz w:val="24"/>
          <w:szCs w:val="24"/>
          <w:lang w:val="en-US" w:eastAsia="zh-CN"/>
        </w:rPr>
        <w:t>KESIMPULAN DAN SARAN</w:t>
      </w:r>
    </w:p>
    <w:p w:rsidR="002735B8" w:rsidRDefault="002735B8" w:rsidP="002735B8">
      <w:pPr>
        <w:spacing w:after="0" w:line="240" w:lineRule="auto"/>
        <w:jc w:val="both"/>
        <w:rPr>
          <w:rFonts w:ascii="Times New Roman" w:eastAsia="sans-serif" w:hAnsi="Times New Roman"/>
          <w:sz w:val="24"/>
          <w:szCs w:val="24"/>
          <w:lang w:val="en-US" w:eastAsia="zh-CN"/>
        </w:rPr>
      </w:pPr>
      <w:r>
        <w:rPr>
          <w:rFonts w:ascii="Times New Roman" w:eastAsia="sans-serif" w:hAnsi="Times New Roman"/>
          <w:sz w:val="24"/>
          <w:szCs w:val="24"/>
          <w:lang w:val="en-US" w:eastAsia="zh-CN"/>
        </w:rPr>
        <w:t>Kesimpulan</w:t>
      </w:r>
    </w:p>
    <w:p w:rsidR="002735B8" w:rsidRDefault="002735B8" w:rsidP="002735B8">
      <w:pPr>
        <w:widowControl w:val="0"/>
        <w:numPr>
          <w:ilvl w:val="0"/>
          <w:numId w:val="12"/>
        </w:numPr>
        <w:spacing w:after="0" w:line="240" w:lineRule="auto"/>
        <w:ind w:left="319" w:hangingChars="133" w:hanging="319"/>
        <w:jc w:val="both"/>
        <w:rPr>
          <w:rFonts w:ascii="Times New Roman" w:hAnsi="Times New Roman"/>
          <w:color w:val="000000"/>
          <w:sz w:val="24"/>
          <w:szCs w:val="24"/>
        </w:rPr>
      </w:pPr>
      <w:r>
        <w:rPr>
          <w:rFonts w:ascii="Times New Roman" w:hAnsi="Times New Roman"/>
          <w:color w:val="000000"/>
          <w:sz w:val="24"/>
          <w:szCs w:val="24"/>
          <w:lang w:val="en-US"/>
        </w:rPr>
        <w:t>Pertambahan berat badan memiliki kekuatan hubungan yang sangat lemah dengan berat plasenta ibu yang melahirkan bayi dengan berat lahir rendah.</w:t>
      </w:r>
    </w:p>
    <w:p w:rsidR="002735B8" w:rsidRDefault="002735B8" w:rsidP="002735B8">
      <w:pPr>
        <w:widowControl w:val="0"/>
        <w:numPr>
          <w:ilvl w:val="0"/>
          <w:numId w:val="12"/>
        </w:numPr>
        <w:spacing w:after="0" w:line="240" w:lineRule="auto"/>
        <w:ind w:left="319" w:hangingChars="133" w:hanging="319"/>
        <w:jc w:val="both"/>
        <w:rPr>
          <w:rFonts w:ascii="Times New Roman" w:hAnsi="Times New Roman"/>
          <w:color w:val="000000"/>
          <w:sz w:val="24"/>
          <w:szCs w:val="24"/>
        </w:rPr>
      </w:pPr>
      <w:r>
        <w:rPr>
          <w:rFonts w:ascii="Times New Roman" w:hAnsi="Times New Roman"/>
          <w:color w:val="000000"/>
          <w:sz w:val="24"/>
          <w:szCs w:val="24"/>
          <w:lang w:val="en-US"/>
        </w:rPr>
        <w:t>Ukuran LiLA memiliki kekuatan hubungan lemah dengan berat plasenta ibu yang melahirkan bayi dengan berat lahir rendah.</w:t>
      </w:r>
    </w:p>
    <w:p w:rsidR="002735B8" w:rsidRDefault="002735B8" w:rsidP="002735B8">
      <w:pPr>
        <w:widowControl w:val="0"/>
        <w:numPr>
          <w:ilvl w:val="0"/>
          <w:numId w:val="12"/>
        </w:numPr>
        <w:spacing w:after="0" w:line="240" w:lineRule="auto"/>
        <w:ind w:left="319" w:hangingChars="133" w:hanging="319"/>
        <w:jc w:val="both"/>
        <w:rPr>
          <w:rFonts w:ascii="Times New Roman" w:hAnsi="Times New Roman"/>
          <w:color w:val="000000"/>
          <w:sz w:val="24"/>
          <w:szCs w:val="24"/>
        </w:rPr>
      </w:pPr>
      <w:r>
        <w:rPr>
          <w:rFonts w:ascii="Times New Roman" w:hAnsi="Times New Roman"/>
          <w:color w:val="000000"/>
          <w:sz w:val="24"/>
          <w:szCs w:val="24"/>
          <w:lang w:val="en-US"/>
        </w:rPr>
        <w:t>Kadar Hb awal memiliki kekuatan hubungan lemah dengan berat plasenta ibu yang melahirkan bayi dengan berat lahir rendah.</w:t>
      </w:r>
    </w:p>
    <w:p w:rsidR="002735B8" w:rsidRDefault="002735B8" w:rsidP="002735B8">
      <w:pPr>
        <w:widowControl w:val="0"/>
        <w:numPr>
          <w:ilvl w:val="0"/>
          <w:numId w:val="12"/>
        </w:numPr>
        <w:spacing w:after="0" w:line="240" w:lineRule="auto"/>
        <w:ind w:left="319" w:hangingChars="133" w:hanging="319"/>
        <w:jc w:val="both"/>
        <w:rPr>
          <w:rFonts w:ascii="Times New Roman" w:hAnsi="Times New Roman"/>
          <w:color w:val="000000"/>
          <w:sz w:val="24"/>
          <w:szCs w:val="24"/>
        </w:rPr>
      </w:pPr>
      <w:r>
        <w:rPr>
          <w:rFonts w:ascii="Times New Roman" w:hAnsi="Times New Roman"/>
          <w:color w:val="000000"/>
          <w:sz w:val="24"/>
          <w:szCs w:val="24"/>
          <w:lang w:val="en-US"/>
        </w:rPr>
        <w:t>Kadar Hb inpartu memiliki kekuatan hubungan sangat lemah dengan berat plasenta ibu yang melahirkan bayi dengan berat lahir rendah.</w:t>
      </w:r>
    </w:p>
    <w:p w:rsidR="002735B8" w:rsidRDefault="002735B8" w:rsidP="002735B8">
      <w:pPr>
        <w:widowControl w:val="0"/>
        <w:numPr>
          <w:ilvl w:val="0"/>
          <w:numId w:val="12"/>
        </w:numPr>
        <w:spacing w:after="0" w:line="240" w:lineRule="auto"/>
        <w:ind w:left="319" w:hangingChars="133" w:hanging="319"/>
        <w:jc w:val="both"/>
        <w:rPr>
          <w:rFonts w:ascii="Times New Roman" w:hAnsi="Times New Roman"/>
          <w:color w:val="000000"/>
          <w:sz w:val="24"/>
          <w:szCs w:val="24"/>
        </w:rPr>
      </w:pPr>
      <w:r>
        <w:rPr>
          <w:rFonts w:ascii="Times New Roman" w:hAnsi="Times New Roman"/>
          <w:color w:val="000000"/>
          <w:sz w:val="24"/>
          <w:szCs w:val="24"/>
          <w:lang w:val="en-US"/>
        </w:rPr>
        <w:t>Ukuran LiLA dan kadar Hb awal memiliki hubungan paling kuat dengan berat plasenta ibu yang melahirkan bayi dengan berat lahir rendah.</w:t>
      </w:r>
    </w:p>
    <w:p w:rsidR="002735B8" w:rsidRPr="00290789" w:rsidRDefault="002735B8" w:rsidP="002735B8">
      <w:pPr>
        <w:spacing w:after="0" w:line="240" w:lineRule="auto"/>
        <w:jc w:val="both"/>
        <w:rPr>
          <w:rFonts w:ascii="Times New Roman" w:hAnsi="Times New Roman"/>
          <w:b/>
          <w:color w:val="000000"/>
          <w:sz w:val="24"/>
          <w:szCs w:val="24"/>
        </w:rPr>
      </w:pPr>
      <w:r w:rsidRPr="00290789">
        <w:rPr>
          <w:rFonts w:ascii="Times New Roman" w:hAnsi="Times New Roman"/>
          <w:b/>
          <w:color w:val="000000"/>
          <w:sz w:val="24"/>
          <w:szCs w:val="24"/>
          <w:lang w:val="en-US"/>
        </w:rPr>
        <w:t>Saran</w:t>
      </w:r>
    </w:p>
    <w:p w:rsidR="002735B8" w:rsidRDefault="002735B8" w:rsidP="002735B8">
      <w:pPr>
        <w:widowControl w:val="0"/>
        <w:numPr>
          <w:ilvl w:val="0"/>
          <w:numId w:val="13"/>
        </w:num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Bagi petugas kesehatan :</w:t>
      </w:r>
    </w:p>
    <w:p w:rsidR="002735B8" w:rsidRDefault="002735B8" w:rsidP="002735B8">
      <w:pPr>
        <w:widowControl w:val="0"/>
        <w:numPr>
          <w:ilvl w:val="0"/>
          <w:numId w:val="14"/>
        </w:numPr>
        <w:spacing w:after="0" w:line="240" w:lineRule="auto"/>
        <w:ind w:leftChars="150" w:left="628" w:hangingChars="124" w:hanging="298"/>
        <w:jc w:val="both"/>
        <w:rPr>
          <w:rFonts w:ascii="Times New Roman" w:hAnsi="Times New Roman"/>
          <w:color w:val="000000"/>
          <w:sz w:val="24"/>
          <w:szCs w:val="24"/>
          <w:lang w:val="en-US"/>
        </w:rPr>
      </w:pPr>
      <w:r>
        <w:rPr>
          <w:rFonts w:ascii="Times New Roman" w:hAnsi="Times New Roman"/>
          <w:color w:val="000000"/>
          <w:sz w:val="24"/>
          <w:szCs w:val="24"/>
          <w:lang w:val="en-US"/>
        </w:rPr>
        <w:t>Melakukan pemeriksaan dan pendokumentasian hasil pengukuran berat plasenta pada setiap persalinan.</w:t>
      </w:r>
    </w:p>
    <w:p w:rsidR="002735B8" w:rsidRDefault="002735B8" w:rsidP="002735B8">
      <w:pPr>
        <w:widowControl w:val="0"/>
        <w:numPr>
          <w:ilvl w:val="0"/>
          <w:numId w:val="14"/>
        </w:numPr>
        <w:spacing w:after="0" w:line="240" w:lineRule="auto"/>
        <w:ind w:leftChars="150" w:left="647" w:hangingChars="132" w:hanging="317"/>
        <w:jc w:val="both"/>
        <w:rPr>
          <w:rFonts w:ascii="Times New Roman" w:hAnsi="Times New Roman"/>
          <w:color w:val="000000"/>
          <w:sz w:val="24"/>
          <w:szCs w:val="24"/>
          <w:lang w:val="en-US"/>
        </w:rPr>
      </w:pPr>
      <w:r>
        <w:rPr>
          <w:rFonts w:ascii="Times New Roman" w:hAnsi="Times New Roman"/>
          <w:color w:val="000000"/>
          <w:sz w:val="24"/>
          <w:szCs w:val="24"/>
          <w:lang w:val="en-US"/>
        </w:rPr>
        <w:t>Memotivasi ibu hamil untuk :</w:t>
      </w:r>
    </w:p>
    <w:p w:rsidR="002735B8" w:rsidRDefault="002735B8" w:rsidP="002735B8">
      <w:pPr>
        <w:widowControl w:val="0"/>
        <w:numPr>
          <w:ilvl w:val="0"/>
          <w:numId w:val="15"/>
        </w:numPr>
        <w:spacing w:after="0" w:line="240" w:lineRule="auto"/>
        <w:ind w:leftChars="303" w:left="945" w:hangingChars="116" w:hanging="278"/>
        <w:jc w:val="both"/>
        <w:rPr>
          <w:rFonts w:ascii="Times New Roman" w:hAnsi="Times New Roman"/>
          <w:color w:val="000000"/>
          <w:sz w:val="24"/>
          <w:szCs w:val="24"/>
          <w:lang w:val="en-US"/>
        </w:rPr>
      </w:pPr>
      <w:r>
        <w:rPr>
          <w:rFonts w:ascii="Times New Roman" w:hAnsi="Times New Roman"/>
          <w:color w:val="000000"/>
          <w:sz w:val="24"/>
          <w:szCs w:val="24"/>
          <w:lang w:val="en-US"/>
        </w:rPr>
        <w:t>.Melakukan pemeriksaan kehamilan secara rutin dan lengkap. Minimal 4 kali, 1 x trimester pertama, 1x trimester kedua dan 2x trimester ketiga.</w:t>
      </w:r>
    </w:p>
    <w:p w:rsidR="002735B8" w:rsidRDefault="002735B8" w:rsidP="002735B8">
      <w:pPr>
        <w:widowControl w:val="0"/>
        <w:numPr>
          <w:ilvl w:val="0"/>
          <w:numId w:val="15"/>
        </w:numPr>
        <w:spacing w:after="0" w:line="240" w:lineRule="auto"/>
        <w:ind w:leftChars="302" w:left="983" w:hangingChars="133" w:hanging="319"/>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Menyampaikan cara minum tablet Fe.</w:t>
      </w:r>
    </w:p>
    <w:p w:rsidR="002735B8" w:rsidRDefault="002735B8" w:rsidP="002735B8">
      <w:pPr>
        <w:widowControl w:val="0"/>
        <w:numPr>
          <w:ilvl w:val="0"/>
          <w:numId w:val="15"/>
        </w:numPr>
        <w:spacing w:after="0" w:line="240" w:lineRule="auto"/>
        <w:ind w:leftChars="303" w:left="1005" w:hangingChars="141" w:hanging="338"/>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Menganjurkan untuk mengkonsumsi makanan </w:t>
      </w:r>
      <w:r>
        <w:rPr>
          <w:rFonts w:ascii="Times New Roman" w:hAnsi="Times New Roman"/>
          <w:color w:val="000000"/>
          <w:sz w:val="24"/>
          <w:szCs w:val="24"/>
          <w:lang w:val="en-US"/>
        </w:rPr>
        <w:lastRenderedPageBreak/>
        <w:t>bergizi selama hamil.</w:t>
      </w:r>
    </w:p>
    <w:p w:rsidR="002735B8" w:rsidRDefault="002735B8" w:rsidP="002735B8">
      <w:pPr>
        <w:widowControl w:val="0"/>
        <w:numPr>
          <w:ilvl w:val="0"/>
          <w:numId w:val="14"/>
        </w:numPr>
        <w:spacing w:after="0" w:line="240" w:lineRule="auto"/>
        <w:ind w:leftChars="151" w:left="610" w:hangingChars="116" w:hanging="278"/>
        <w:jc w:val="both"/>
        <w:rPr>
          <w:rFonts w:ascii="Times New Roman" w:hAnsi="Times New Roman"/>
          <w:color w:val="000000"/>
          <w:sz w:val="24"/>
          <w:szCs w:val="24"/>
          <w:lang w:val="en-US"/>
        </w:rPr>
      </w:pPr>
      <w:r>
        <w:rPr>
          <w:rFonts w:ascii="Times New Roman" w:hAnsi="Times New Roman"/>
          <w:color w:val="000000"/>
          <w:sz w:val="24"/>
          <w:szCs w:val="24"/>
          <w:lang w:val="en-US"/>
        </w:rPr>
        <w:t>Memaksimalkan pelayanan kelas ibu hamil dengan risiko</w:t>
      </w:r>
    </w:p>
    <w:p w:rsidR="002735B8" w:rsidRDefault="002735B8" w:rsidP="002735B8">
      <w:pPr>
        <w:widowControl w:val="0"/>
        <w:numPr>
          <w:ilvl w:val="0"/>
          <w:numId w:val="14"/>
        </w:numPr>
        <w:spacing w:after="0" w:line="240" w:lineRule="auto"/>
        <w:ind w:leftChars="151" w:left="610" w:hangingChars="116" w:hanging="278"/>
        <w:jc w:val="both"/>
        <w:rPr>
          <w:rFonts w:ascii="Times New Roman" w:hAnsi="Times New Roman"/>
          <w:color w:val="000000"/>
          <w:sz w:val="24"/>
          <w:szCs w:val="24"/>
          <w:lang w:val="en-US"/>
        </w:rPr>
      </w:pPr>
      <w:r>
        <w:rPr>
          <w:rFonts w:ascii="Times New Roman" w:hAnsi="Times New Roman"/>
          <w:color w:val="000000"/>
          <w:sz w:val="24"/>
          <w:szCs w:val="24"/>
          <w:lang w:val="en-US"/>
        </w:rPr>
        <w:t>Mengkampanyekan untuk tidak menikah usia muda.</w:t>
      </w:r>
    </w:p>
    <w:p w:rsidR="002735B8" w:rsidRDefault="002735B8" w:rsidP="002735B8">
      <w:pPr>
        <w:widowControl w:val="0"/>
        <w:numPr>
          <w:ilvl w:val="0"/>
          <w:numId w:val="13"/>
        </w:numPr>
        <w:spacing w:after="0" w:line="240" w:lineRule="auto"/>
        <w:ind w:left="319" w:hangingChars="133" w:hanging="319"/>
        <w:jc w:val="both"/>
        <w:rPr>
          <w:rFonts w:ascii="Times New Roman" w:hAnsi="Times New Roman"/>
          <w:color w:val="000000"/>
          <w:sz w:val="24"/>
          <w:szCs w:val="24"/>
        </w:rPr>
      </w:pPr>
      <w:r>
        <w:rPr>
          <w:rFonts w:ascii="Times New Roman" w:hAnsi="Times New Roman"/>
          <w:color w:val="000000"/>
          <w:sz w:val="24"/>
          <w:szCs w:val="24"/>
          <w:lang w:val="en-US"/>
        </w:rPr>
        <w:t>Bagi pengembangan ilmu pengetahuan disarankan penelitian lebih lanjut tentang berat plasenta antara persalinan aterm dan preterm pada BBLR.</w:t>
      </w:r>
    </w:p>
    <w:p w:rsidR="002735B8" w:rsidRDefault="002735B8" w:rsidP="002735B8">
      <w:pPr>
        <w:spacing w:after="0" w:line="240" w:lineRule="auto"/>
        <w:jc w:val="both"/>
        <w:rPr>
          <w:rFonts w:ascii="Times New Roman" w:eastAsia="sans-serif" w:hAnsi="Times New Roman"/>
          <w:sz w:val="24"/>
          <w:szCs w:val="24"/>
          <w:lang w:val="en-US" w:eastAsia="zh-CN"/>
        </w:rPr>
      </w:pPr>
    </w:p>
    <w:p w:rsidR="002735B8" w:rsidRDefault="002735B8" w:rsidP="002735B8">
      <w:pPr>
        <w:spacing w:after="0" w:line="240" w:lineRule="auto"/>
        <w:jc w:val="both"/>
        <w:rPr>
          <w:rFonts w:ascii="Times New Roman" w:eastAsia="sans-serif" w:hAnsi="Times New Roman"/>
          <w:b/>
          <w:bCs/>
          <w:sz w:val="24"/>
          <w:szCs w:val="24"/>
          <w:lang w:val="en-US" w:eastAsia="zh-CN"/>
        </w:rPr>
      </w:pPr>
      <w:r>
        <w:rPr>
          <w:rFonts w:ascii="Times New Roman" w:eastAsia="sans-serif" w:hAnsi="Times New Roman"/>
          <w:b/>
          <w:bCs/>
          <w:sz w:val="24"/>
          <w:szCs w:val="24"/>
          <w:lang w:val="en-US" w:eastAsia="zh-CN"/>
        </w:rPr>
        <w:t>Ucapan Terima Kasih</w:t>
      </w:r>
    </w:p>
    <w:p w:rsidR="002735B8" w:rsidRDefault="002735B8" w:rsidP="002735B8">
      <w:pPr>
        <w:pStyle w:val="ListParagraph1"/>
        <w:numPr>
          <w:ilvl w:val="0"/>
          <w:numId w:val="16"/>
        </w:numPr>
        <w:ind w:left="426" w:hanging="426"/>
        <w:rPr>
          <w:sz w:val="24"/>
        </w:rPr>
      </w:pPr>
      <w:r>
        <w:rPr>
          <w:sz w:val="24"/>
        </w:rPr>
        <w:t>Dr. Hari Basuki Notobroto, dr., M.Kes, dan Siti Nurul Hidayati, dr., Sp.A (K)., M.Kes selaku Pembimbing tesis yang telah meluangkan waktu memberikan bimbingan, saran dan motivasi demi kesempurnaan tesis ini.</w:t>
      </w:r>
    </w:p>
    <w:p w:rsidR="002735B8" w:rsidRDefault="002735B8" w:rsidP="002735B8">
      <w:pPr>
        <w:pStyle w:val="ListParagraph1"/>
        <w:numPr>
          <w:ilvl w:val="0"/>
          <w:numId w:val="16"/>
        </w:numPr>
        <w:ind w:left="426" w:hanging="426"/>
        <w:rPr>
          <w:sz w:val="24"/>
        </w:rPr>
      </w:pPr>
      <w:r>
        <w:rPr>
          <w:sz w:val="24"/>
        </w:rPr>
        <w:t>H. Alfian Yusuf, SKM., M.Kes., selaku Direktur Poltekkes Kemenkes Banjarmasin Periode 2010-2014, dan H. Mahpolah, S.KM., M.Kes, selaku Direktur Poltekkes Kemenkes Banjarmasin yang telah memberikan ijin untuk mengikuti pendidikan Program Studi Magister Ilmu Kesehatan Masyarakat</w:t>
      </w:r>
    </w:p>
    <w:p w:rsidR="002735B8" w:rsidRDefault="002735B8" w:rsidP="002735B8">
      <w:pPr>
        <w:pStyle w:val="ListParagraph1"/>
        <w:numPr>
          <w:ilvl w:val="0"/>
          <w:numId w:val="16"/>
        </w:numPr>
        <w:ind w:left="426" w:hanging="426"/>
        <w:rPr>
          <w:sz w:val="24"/>
        </w:rPr>
      </w:pPr>
      <w:r>
        <w:rPr>
          <w:sz w:val="24"/>
        </w:rPr>
        <w:t>Kepala Balitbangda Provinsi Kalimantan Selatan, Direktur RSUD Ulin, Moch. Ansari Saleh dan Ratu Zalecha yang memberikan kesempatan untuk melakukan penelitian.</w:t>
      </w:r>
    </w:p>
    <w:p w:rsidR="002735B8" w:rsidRDefault="002735B8" w:rsidP="002735B8">
      <w:pPr>
        <w:pStyle w:val="ListParagraph1"/>
        <w:numPr>
          <w:ilvl w:val="0"/>
          <w:numId w:val="16"/>
        </w:numPr>
        <w:ind w:left="426" w:hanging="426"/>
        <w:rPr>
          <w:sz w:val="24"/>
        </w:rPr>
      </w:pPr>
      <w:r>
        <w:rPr>
          <w:sz w:val="24"/>
        </w:rPr>
        <w:t>Kepala Ruang Bersalin, Nifas dan Neonatus, Bidan serta petugas administrasi RSUD yang telah membantu dalam melakukan penelitian.</w:t>
      </w:r>
    </w:p>
    <w:p w:rsidR="002735B8" w:rsidRDefault="002735B8" w:rsidP="002735B8">
      <w:pPr>
        <w:pStyle w:val="ListParagraph1"/>
        <w:numPr>
          <w:ilvl w:val="0"/>
          <w:numId w:val="16"/>
        </w:numPr>
        <w:ind w:left="426" w:hanging="426"/>
        <w:rPr>
          <w:sz w:val="24"/>
        </w:rPr>
      </w:pPr>
      <w:r>
        <w:rPr>
          <w:sz w:val="24"/>
        </w:rPr>
        <w:t xml:space="preserve">Enomerator (Bidan Rusinah dan Dessy Hadrianti) dan responden penelitian, atas partisipasi dan </w:t>
      </w:r>
      <w:r>
        <w:rPr>
          <w:sz w:val="24"/>
        </w:rPr>
        <w:lastRenderedPageBreak/>
        <w:t>kerja sama yang baik sehingga penulis dapat melakukan penelitian dengan  baik.</w:t>
      </w:r>
    </w:p>
    <w:p w:rsidR="002735B8" w:rsidRDefault="002735B8" w:rsidP="002735B8">
      <w:pPr>
        <w:pStyle w:val="ListParagraph1"/>
        <w:ind w:left="0"/>
        <w:rPr>
          <w:sz w:val="24"/>
        </w:rPr>
      </w:pPr>
    </w:p>
    <w:p w:rsidR="002735B8" w:rsidRDefault="002735B8" w:rsidP="002735B8">
      <w:pPr>
        <w:spacing w:line="240" w:lineRule="auto"/>
        <w:rPr>
          <w:rFonts w:ascii="Times New Roman" w:eastAsia="sans-serif" w:hAnsi="Times New Roman"/>
          <w:b/>
          <w:bCs/>
          <w:sz w:val="24"/>
          <w:szCs w:val="24"/>
          <w:lang w:val="en-US" w:eastAsia="zh-CN"/>
        </w:rPr>
      </w:pPr>
      <w:r>
        <w:rPr>
          <w:rFonts w:ascii="Times New Roman" w:eastAsia="sans-serif" w:hAnsi="Times New Roman"/>
          <w:b/>
          <w:bCs/>
          <w:sz w:val="24"/>
          <w:szCs w:val="24"/>
          <w:lang w:val="en-US" w:eastAsia="zh-CN"/>
        </w:rPr>
        <w:t>Daftar Pustaka</w:t>
      </w:r>
    </w:p>
    <w:p w:rsidR="002735B8" w:rsidRDefault="002735B8" w:rsidP="002735B8">
      <w:pPr>
        <w:numPr>
          <w:ilvl w:val="0"/>
          <w:numId w:val="17"/>
        </w:numPr>
        <w:spacing w:after="0" w:line="240" w:lineRule="auto"/>
        <w:ind w:left="850" w:hangingChars="354" w:hanging="850"/>
        <w:jc w:val="both"/>
        <w:rPr>
          <w:rStyle w:val="HTMLCite"/>
          <w:rFonts w:eastAsia="SimSun"/>
          <w:b/>
          <w:iCs w:val="0"/>
          <w:lang w:val="en-US"/>
        </w:rPr>
      </w:pPr>
      <w:r>
        <w:rPr>
          <w:rFonts w:ascii="Times New Roman" w:eastAsia="sans-serif" w:hAnsi="Times New Roman"/>
          <w:bCs/>
          <w:sz w:val="24"/>
          <w:szCs w:val="24"/>
          <w:lang w:val="en-US" w:eastAsia="zh-CN"/>
        </w:rPr>
        <w:t xml:space="preserve"> Anas, M.Nur., (2012) Hubungan Lingkar Lengan Atas (LiLA) Pada Ibu Hamil Dengan Angka Kejadian Preeklampsia Di RS. PKU Muhammadiyah Surakarta </w:t>
      </w:r>
      <w:r>
        <w:rPr>
          <w:rStyle w:val="HTMLCite"/>
          <w:rFonts w:eastAsia="SimSun"/>
          <w:b/>
        </w:rPr>
        <w:t>eprints.ums.ac.id/22742/12/9RR._NASKAH_PUBLIKASI.pd</w:t>
      </w:r>
      <w:r>
        <w:rPr>
          <w:rStyle w:val="HTMLCite"/>
          <w:rFonts w:eastAsia="SimSun"/>
          <w:b/>
          <w:lang w:val="en-US"/>
        </w:rPr>
        <w:t xml:space="preserve"> (sitasi 18 Agustus 2015)</w:t>
      </w:r>
    </w:p>
    <w:p w:rsidR="002735B8" w:rsidRPr="00290789" w:rsidRDefault="002735B8" w:rsidP="002735B8">
      <w:pPr>
        <w:numPr>
          <w:ilvl w:val="0"/>
          <w:numId w:val="17"/>
        </w:numPr>
        <w:spacing w:after="0" w:line="240" w:lineRule="auto"/>
        <w:ind w:left="850" w:hangingChars="354" w:hanging="850"/>
        <w:jc w:val="both"/>
        <w:rPr>
          <w:rFonts w:ascii="Times New Roman" w:eastAsia="SimSun" w:hAnsi="Times New Roman"/>
          <w:bCs/>
          <w:sz w:val="24"/>
          <w:szCs w:val="24"/>
          <w:lang w:val="en-US" w:eastAsia="zh-CN"/>
        </w:rPr>
      </w:pPr>
      <w:r w:rsidRPr="00290789">
        <w:rPr>
          <w:rFonts w:ascii="Times New Roman" w:eastAsia="SimSun" w:hAnsi="Times New Roman"/>
          <w:bCs/>
          <w:sz w:val="24"/>
          <w:szCs w:val="24"/>
          <w:lang w:val="en-US"/>
        </w:rPr>
        <w:t xml:space="preserve"> </w:t>
      </w:r>
      <w:r w:rsidRPr="00290789">
        <w:rPr>
          <w:rFonts w:ascii="Times New Roman" w:eastAsia="SimSun" w:hAnsi="Times New Roman"/>
          <w:bCs/>
          <w:sz w:val="24"/>
          <w:szCs w:val="24"/>
        </w:rPr>
        <w:t>Asgharnia</w:t>
      </w:r>
      <w:r w:rsidRPr="00290789">
        <w:rPr>
          <w:rFonts w:ascii="Times New Roman" w:eastAsia="SimSun" w:hAnsi="Times New Roman"/>
          <w:bCs/>
          <w:sz w:val="24"/>
          <w:szCs w:val="24"/>
          <w:lang w:val="en-US"/>
        </w:rPr>
        <w:t xml:space="preserve">, </w:t>
      </w:r>
      <w:r w:rsidRPr="00290789">
        <w:rPr>
          <w:rFonts w:ascii="Times New Roman" w:hAnsi="Times New Roman"/>
          <w:bCs/>
          <w:sz w:val="24"/>
          <w:szCs w:val="24"/>
          <w:lang w:val="en-US"/>
        </w:rPr>
        <w:t xml:space="preserve">M </w:t>
      </w:r>
      <w:r w:rsidRPr="00290789">
        <w:rPr>
          <w:rFonts w:ascii="Times New Roman" w:eastAsia="SimSun" w:hAnsi="Times New Roman"/>
          <w:bCs/>
          <w:sz w:val="24"/>
          <w:szCs w:val="24"/>
          <w:lang w:val="en-US"/>
        </w:rPr>
        <w:t xml:space="preserve">dkk., (2000) Berat Plasenta Hubungannya Dengan Karakteristik Maternal Dan Neonatal di </w:t>
      </w:r>
      <w:r w:rsidRPr="00290789">
        <w:rPr>
          <w:rFonts w:ascii="Times New Roman" w:eastAsia="SimSun" w:hAnsi="Times New Roman"/>
          <w:bCs/>
          <w:sz w:val="24"/>
          <w:szCs w:val="24"/>
        </w:rPr>
        <w:t>Al-Zahra Teaching Hospital, Rasht, Iran</w:t>
      </w:r>
      <w:r w:rsidRPr="00290789">
        <w:rPr>
          <w:rFonts w:ascii="Times New Roman" w:eastAsia="SimSun" w:hAnsi="Times New Roman"/>
          <w:bCs/>
          <w:sz w:val="24"/>
          <w:szCs w:val="24"/>
          <w:lang w:val="en-US"/>
        </w:rPr>
        <w:t xml:space="preserve"> </w:t>
      </w:r>
      <w:hyperlink r:id="rId11" w:history="1">
        <w:r w:rsidRPr="00290789">
          <w:rPr>
            <w:rStyle w:val="Hyperlink"/>
            <w:rFonts w:ascii="Times New Roman" w:eastAsia="SimSun" w:hAnsi="Times New Roman"/>
            <w:b/>
            <w:lang w:val="en-US"/>
          </w:rPr>
          <w:t>http://www.</w:t>
        </w:r>
        <w:r w:rsidRPr="00290789">
          <w:rPr>
            <w:rStyle w:val="Hyperlink"/>
            <w:rFonts w:ascii="Times New Roman" w:eastAsia="SimSun" w:hAnsi="Times New Roman"/>
            <w:b/>
            <w:i/>
            <w:iCs/>
            <w:lang w:val="en-US" w:eastAsia="zh-CN"/>
          </w:rPr>
          <w:t>jurnalkesehatanmasyarakat.blogspot.com/.../berat</w:t>
        </w:r>
        <w:r w:rsidRPr="00290789">
          <w:rPr>
            <w:rStyle w:val="Hyperlink"/>
            <w:rFonts w:ascii="Times New Roman" w:eastAsia="SimSun" w:hAnsi="Times New Roman"/>
            <w:b/>
            <w:lang w:val="en-US" w:eastAsia="zh-CN"/>
          </w:rPr>
          <w:t>-</w:t>
        </w:r>
        <w:r w:rsidRPr="00290789">
          <w:rPr>
            <w:rStyle w:val="Hyperlink"/>
            <w:rFonts w:ascii="Times New Roman" w:eastAsia="SimSun" w:hAnsi="Times New Roman"/>
            <w:b/>
            <w:i/>
            <w:iCs/>
            <w:lang w:val="en-US" w:eastAsia="zh-CN"/>
          </w:rPr>
          <w:t>plasenta</w:t>
        </w:r>
        <w:r w:rsidRPr="00290789">
          <w:rPr>
            <w:rStyle w:val="Hyperlink"/>
            <w:rFonts w:ascii="Times New Roman" w:eastAsia="SimSun" w:hAnsi="Times New Roman"/>
            <w:b/>
            <w:lang w:val="en-US" w:eastAsia="zh-CN"/>
          </w:rPr>
          <w:t>-</w:t>
        </w:r>
        <w:r w:rsidRPr="00290789">
          <w:rPr>
            <w:rStyle w:val="Hyperlink"/>
            <w:rFonts w:ascii="Times New Roman" w:eastAsia="SimSun" w:hAnsi="Times New Roman"/>
            <w:b/>
            <w:i/>
            <w:iCs/>
            <w:lang w:val="en-US" w:eastAsia="zh-CN"/>
          </w:rPr>
          <w:t>hubungannya</w:t>
        </w:r>
        <w:r w:rsidRPr="00290789">
          <w:rPr>
            <w:rStyle w:val="Hyperlink"/>
            <w:rFonts w:ascii="Times New Roman" w:eastAsia="SimSun" w:hAnsi="Times New Roman"/>
            <w:b/>
            <w:lang w:val="en-US" w:eastAsia="zh-CN"/>
          </w:rPr>
          <w:t>...</w:t>
        </w:r>
      </w:hyperlink>
      <w:r w:rsidRPr="00290789">
        <w:rPr>
          <w:rFonts w:ascii="Times New Roman" w:eastAsia="SimSun" w:hAnsi="Times New Roman"/>
          <w:bCs/>
          <w:sz w:val="24"/>
          <w:szCs w:val="24"/>
          <w:lang w:val="en-US" w:eastAsia="zh-CN"/>
        </w:rPr>
        <w:t xml:space="preserve"> (sitasi 13 Agustus 2015)</w:t>
      </w:r>
    </w:p>
    <w:p w:rsidR="002735B8" w:rsidRPr="00290789" w:rsidRDefault="002735B8" w:rsidP="002735B8">
      <w:pPr>
        <w:numPr>
          <w:ilvl w:val="0"/>
          <w:numId w:val="17"/>
        </w:numPr>
        <w:spacing w:after="0" w:line="240" w:lineRule="auto"/>
        <w:ind w:left="850" w:hangingChars="354" w:hanging="850"/>
        <w:jc w:val="both"/>
        <w:rPr>
          <w:rFonts w:ascii="Times New Roman" w:hAnsi="Times New Roman"/>
          <w:bCs/>
          <w:sz w:val="24"/>
          <w:szCs w:val="24"/>
        </w:rPr>
      </w:pPr>
      <w:r w:rsidRPr="00290789">
        <w:rPr>
          <w:rFonts w:ascii="Times New Roman" w:hAnsi="Times New Roman"/>
          <w:bCs/>
          <w:sz w:val="24"/>
          <w:szCs w:val="24"/>
          <w:lang w:val="en-US"/>
        </w:rPr>
        <w:t xml:space="preserve"> </w:t>
      </w:r>
      <w:r w:rsidRPr="00290789">
        <w:rPr>
          <w:rFonts w:ascii="Times New Roman" w:hAnsi="Times New Roman"/>
          <w:bCs/>
          <w:sz w:val="24"/>
          <w:szCs w:val="24"/>
        </w:rPr>
        <w:t>Badriah, D. Laelatul.</w:t>
      </w:r>
      <w:r w:rsidRPr="00290789">
        <w:rPr>
          <w:rFonts w:ascii="Times New Roman" w:hAnsi="Times New Roman"/>
          <w:bCs/>
          <w:sz w:val="24"/>
          <w:szCs w:val="24"/>
          <w:lang w:val="en-US"/>
        </w:rPr>
        <w:t>,</w:t>
      </w:r>
      <w:r w:rsidRPr="00290789">
        <w:rPr>
          <w:rFonts w:ascii="Times New Roman" w:hAnsi="Times New Roman"/>
          <w:bCs/>
          <w:sz w:val="24"/>
          <w:szCs w:val="24"/>
        </w:rPr>
        <w:t xml:space="preserve"> (2011)</w:t>
      </w:r>
      <w:r w:rsidRPr="00290789">
        <w:rPr>
          <w:rFonts w:ascii="Times New Roman" w:hAnsi="Times New Roman"/>
          <w:bCs/>
          <w:sz w:val="24"/>
          <w:szCs w:val="24"/>
          <w:lang w:val="en-US"/>
        </w:rPr>
        <w:t xml:space="preserve"> </w:t>
      </w:r>
      <w:r w:rsidRPr="00290789">
        <w:rPr>
          <w:rFonts w:ascii="Times New Roman" w:hAnsi="Times New Roman"/>
          <w:bCs/>
          <w:i/>
          <w:iCs/>
          <w:sz w:val="24"/>
          <w:szCs w:val="24"/>
        </w:rPr>
        <w:t>Gizi Dalam Kesehatan Reproduksi</w:t>
      </w:r>
      <w:r w:rsidRPr="00290789">
        <w:rPr>
          <w:rFonts w:ascii="Times New Roman" w:hAnsi="Times New Roman"/>
          <w:bCs/>
          <w:sz w:val="24"/>
          <w:szCs w:val="24"/>
        </w:rPr>
        <w:t>. Cetakan Pertama</w:t>
      </w:r>
      <w:r w:rsidRPr="00290789">
        <w:rPr>
          <w:rFonts w:ascii="Times New Roman" w:hAnsi="Times New Roman"/>
          <w:bCs/>
          <w:sz w:val="24"/>
          <w:szCs w:val="24"/>
          <w:lang w:val="en-US"/>
        </w:rPr>
        <w:t xml:space="preserve">. </w:t>
      </w:r>
      <w:r w:rsidRPr="00290789">
        <w:rPr>
          <w:rFonts w:ascii="Times New Roman" w:hAnsi="Times New Roman"/>
          <w:bCs/>
          <w:sz w:val="24"/>
          <w:szCs w:val="24"/>
        </w:rPr>
        <w:t>Bandung : Refika Aditama</w:t>
      </w:r>
      <w:r w:rsidRPr="00290789">
        <w:rPr>
          <w:rFonts w:ascii="Times New Roman" w:hAnsi="Times New Roman"/>
          <w:bCs/>
          <w:sz w:val="24"/>
          <w:szCs w:val="24"/>
          <w:lang w:val="en-US"/>
        </w:rPr>
        <w:t>.</w:t>
      </w:r>
    </w:p>
    <w:p w:rsidR="002735B8" w:rsidRPr="00290789" w:rsidRDefault="002735B8" w:rsidP="002735B8">
      <w:pPr>
        <w:numPr>
          <w:ilvl w:val="0"/>
          <w:numId w:val="17"/>
        </w:numPr>
        <w:spacing w:after="0" w:line="240" w:lineRule="auto"/>
        <w:ind w:left="850" w:hangingChars="354" w:hanging="850"/>
        <w:jc w:val="both"/>
        <w:rPr>
          <w:rFonts w:ascii="Times New Roman" w:eastAsia="Times New Roman" w:hAnsi="Times New Roman"/>
          <w:bCs/>
          <w:i/>
          <w:sz w:val="24"/>
          <w:szCs w:val="24"/>
        </w:rPr>
      </w:pPr>
      <w:r w:rsidRPr="00290789">
        <w:rPr>
          <w:rFonts w:ascii="Times New Roman" w:eastAsia="Times New Roman" w:hAnsi="Times New Roman"/>
          <w:bCs/>
          <w:sz w:val="24"/>
          <w:szCs w:val="24"/>
          <w:lang w:val="en-US"/>
        </w:rPr>
        <w:t xml:space="preserve"> </w:t>
      </w:r>
      <w:r w:rsidRPr="00290789">
        <w:rPr>
          <w:rFonts w:ascii="Times New Roman" w:eastAsia="Times New Roman" w:hAnsi="Times New Roman"/>
          <w:bCs/>
          <w:sz w:val="24"/>
          <w:szCs w:val="24"/>
        </w:rPr>
        <w:t>Ekayani</w:t>
      </w:r>
      <w:r w:rsidRPr="00290789">
        <w:rPr>
          <w:rFonts w:ascii="Times New Roman" w:eastAsia="Times New Roman" w:hAnsi="Times New Roman"/>
          <w:bCs/>
          <w:sz w:val="24"/>
          <w:szCs w:val="24"/>
          <w:lang w:val="en-US"/>
        </w:rPr>
        <w:t xml:space="preserve">, </w:t>
      </w:r>
      <w:r w:rsidRPr="00290789">
        <w:rPr>
          <w:rFonts w:ascii="Times New Roman" w:eastAsia="Times New Roman" w:hAnsi="Times New Roman"/>
          <w:bCs/>
          <w:sz w:val="24"/>
          <w:szCs w:val="24"/>
        </w:rPr>
        <w:t>Ni Putu Karunia</w:t>
      </w:r>
      <w:r w:rsidRPr="00290789">
        <w:rPr>
          <w:rFonts w:ascii="Times New Roman" w:eastAsia="Times New Roman" w:hAnsi="Times New Roman"/>
          <w:bCs/>
          <w:sz w:val="24"/>
          <w:szCs w:val="24"/>
          <w:lang w:val="en-US"/>
        </w:rPr>
        <w:t>.</w:t>
      </w:r>
      <w:r w:rsidRPr="00290789">
        <w:rPr>
          <w:rFonts w:ascii="Times New Roman" w:eastAsia="Times New Roman" w:hAnsi="Times New Roman"/>
          <w:bCs/>
          <w:sz w:val="24"/>
          <w:szCs w:val="24"/>
        </w:rPr>
        <w:t xml:space="preserve"> </w:t>
      </w:r>
      <w:r w:rsidRPr="00290789">
        <w:rPr>
          <w:rFonts w:ascii="Times New Roman" w:eastAsia="Times New Roman" w:hAnsi="Times New Roman"/>
          <w:bCs/>
          <w:sz w:val="24"/>
          <w:szCs w:val="24"/>
          <w:lang w:val="en-US"/>
        </w:rPr>
        <w:t xml:space="preserve">(2011) </w:t>
      </w:r>
      <w:r w:rsidRPr="00290789">
        <w:rPr>
          <w:rFonts w:ascii="Times New Roman" w:eastAsia="Times New Roman" w:hAnsi="Times New Roman"/>
          <w:bCs/>
          <w:sz w:val="24"/>
          <w:szCs w:val="24"/>
        </w:rPr>
        <w:t>Faktor Sosiodemografi, Medis Maternal, Status Gizi Dan Pemeriksaan</w:t>
      </w:r>
      <w:r w:rsidRPr="00290789">
        <w:rPr>
          <w:rFonts w:ascii="Times New Roman" w:eastAsia="Times New Roman" w:hAnsi="Times New Roman"/>
          <w:bCs/>
          <w:sz w:val="24"/>
          <w:szCs w:val="24"/>
          <w:lang w:val="en-US"/>
        </w:rPr>
        <w:t xml:space="preserve"> </w:t>
      </w:r>
      <w:r w:rsidRPr="00290789">
        <w:rPr>
          <w:rFonts w:ascii="Times New Roman" w:eastAsia="Times New Roman" w:hAnsi="Times New Roman"/>
          <w:bCs/>
          <w:sz w:val="24"/>
          <w:szCs w:val="24"/>
        </w:rPr>
        <w:t>Antenatal Yang Rendah Meningkatkan Risiko Kejadian Berat Badan</w:t>
      </w:r>
      <w:r w:rsidRPr="00290789">
        <w:rPr>
          <w:rFonts w:ascii="Times New Roman" w:eastAsia="Times New Roman" w:hAnsi="Times New Roman"/>
          <w:bCs/>
          <w:sz w:val="24"/>
          <w:szCs w:val="24"/>
          <w:lang w:val="en-US"/>
        </w:rPr>
        <w:t xml:space="preserve"> </w:t>
      </w:r>
      <w:r w:rsidRPr="00290789">
        <w:rPr>
          <w:rFonts w:ascii="Times New Roman" w:eastAsia="Times New Roman" w:hAnsi="Times New Roman"/>
          <w:bCs/>
          <w:sz w:val="24"/>
          <w:szCs w:val="24"/>
        </w:rPr>
        <w:t>Lahir Rendah Di Kota Mataram Propinsi</w:t>
      </w:r>
      <w:r w:rsidRPr="00290789">
        <w:rPr>
          <w:rFonts w:ascii="Times New Roman" w:eastAsia="Times New Roman" w:hAnsi="Times New Roman"/>
          <w:bCs/>
          <w:sz w:val="24"/>
          <w:szCs w:val="24"/>
          <w:lang w:val="en-US"/>
        </w:rPr>
        <w:t xml:space="preserve"> </w:t>
      </w:r>
      <w:r w:rsidRPr="00290789">
        <w:rPr>
          <w:rFonts w:ascii="Times New Roman" w:eastAsia="Times New Roman" w:hAnsi="Times New Roman"/>
          <w:bCs/>
          <w:sz w:val="24"/>
          <w:szCs w:val="24"/>
        </w:rPr>
        <w:t>Nusa Tenggara Barat</w:t>
      </w:r>
      <w:r w:rsidRPr="00290789">
        <w:rPr>
          <w:rFonts w:ascii="Times New Roman" w:eastAsia="Times New Roman" w:hAnsi="Times New Roman"/>
          <w:bCs/>
          <w:sz w:val="24"/>
          <w:szCs w:val="24"/>
          <w:lang w:val="en-US"/>
        </w:rPr>
        <w:t xml:space="preserve">. </w:t>
      </w:r>
      <w:r w:rsidRPr="00290789">
        <w:rPr>
          <w:rFonts w:ascii="Times New Roman" w:eastAsia="Times New Roman" w:hAnsi="Times New Roman"/>
          <w:bCs/>
          <w:i/>
          <w:sz w:val="24"/>
          <w:szCs w:val="24"/>
        </w:rPr>
        <w:t>Media Bina Ilmiah</w:t>
      </w:r>
      <w:r w:rsidRPr="00290789">
        <w:rPr>
          <w:rFonts w:ascii="Times New Roman" w:eastAsia="Times New Roman" w:hAnsi="Times New Roman"/>
          <w:bCs/>
          <w:i/>
          <w:sz w:val="24"/>
          <w:szCs w:val="24"/>
          <w:lang w:val="en-US"/>
        </w:rPr>
        <w:t xml:space="preserve"> </w:t>
      </w:r>
      <w:r w:rsidRPr="00290789">
        <w:rPr>
          <w:rFonts w:ascii="Times New Roman" w:eastAsia="Times New Roman" w:hAnsi="Times New Roman"/>
          <w:bCs/>
          <w:iCs/>
          <w:sz w:val="24"/>
          <w:szCs w:val="24"/>
        </w:rPr>
        <w:t>Volume 8, No. 4, Juli 2014</w:t>
      </w:r>
      <w:r w:rsidRPr="00290789">
        <w:rPr>
          <w:rFonts w:ascii="Times New Roman" w:eastAsia="Times New Roman" w:hAnsi="Times New Roman"/>
          <w:bCs/>
          <w:sz w:val="24"/>
          <w:szCs w:val="24"/>
          <w:lang w:val="en-US"/>
        </w:rPr>
        <w:t xml:space="preserve"> </w:t>
      </w:r>
      <w:r w:rsidRPr="00290789">
        <w:rPr>
          <w:rFonts w:ascii="Times New Roman" w:eastAsia="Times New Roman" w:hAnsi="Times New Roman"/>
          <w:bCs/>
          <w:i/>
          <w:sz w:val="24"/>
          <w:szCs w:val="24"/>
        </w:rPr>
        <w:t>ISSN No. 1978-3787</w:t>
      </w:r>
      <w:r w:rsidRPr="00290789">
        <w:rPr>
          <w:rFonts w:ascii="Times New Roman" w:eastAsia="Times New Roman" w:hAnsi="Times New Roman"/>
          <w:bCs/>
          <w:i/>
          <w:sz w:val="24"/>
          <w:szCs w:val="24"/>
          <w:lang w:val="en-US"/>
        </w:rPr>
        <w:t xml:space="preserve"> </w:t>
      </w:r>
      <w:hyperlink r:id="rId12" w:history="1">
        <w:r w:rsidRPr="00290789">
          <w:rPr>
            <w:rStyle w:val="Hyperlink"/>
            <w:rFonts w:ascii="Times New Roman" w:hAnsi="Times New Roman"/>
            <w:b/>
            <w:i/>
          </w:rPr>
          <w:t>Http://Www.Lpsdimataram.Com</w:t>
        </w:r>
      </w:hyperlink>
      <w:r w:rsidRPr="00290789">
        <w:rPr>
          <w:rFonts w:ascii="Times New Roman" w:eastAsia="Times New Roman" w:hAnsi="Times New Roman"/>
          <w:bCs/>
          <w:i/>
          <w:sz w:val="24"/>
          <w:szCs w:val="24"/>
          <w:lang w:val="en-US"/>
        </w:rPr>
        <w:t xml:space="preserve"> </w:t>
      </w:r>
      <w:r w:rsidRPr="00290789">
        <w:rPr>
          <w:rFonts w:ascii="Times New Roman" w:eastAsia="Times New Roman" w:hAnsi="Times New Roman"/>
          <w:bCs/>
          <w:iCs/>
          <w:sz w:val="24"/>
          <w:szCs w:val="24"/>
          <w:lang w:val="en-US"/>
        </w:rPr>
        <w:t>(sitasi 28 Juli 2015)</w:t>
      </w:r>
    </w:p>
    <w:p w:rsidR="002735B8" w:rsidRPr="00290789" w:rsidRDefault="002735B8" w:rsidP="002735B8">
      <w:pPr>
        <w:numPr>
          <w:ilvl w:val="0"/>
          <w:numId w:val="17"/>
        </w:numPr>
        <w:spacing w:after="0" w:line="240" w:lineRule="auto"/>
        <w:ind w:left="850" w:hangingChars="354" w:hanging="850"/>
        <w:jc w:val="both"/>
        <w:rPr>
          <w:rFonts w:ascii="Times New Roman" w:hAnsi="Times New Roman"/>
          <w:bCs/>
          <w:sz w:val="24"/>
          <w:szCs w:val="24"/>
          <w:lang w:val="en-US"/>
        </w:rPr>
      </w:pPr>
      <w:r w:rsidRPr="00290789">
        <w:rPr>
          <w:rFonts w:ascii="Times New Roman" w:hAnsi="Times New Roman"/>
          <w:bCs/>
          <w:sz w:val="24"/>
          <w:szCs w:val="24"/>
          <w:lang w:val="en-US"/>
        </w:rPr>
        <w:lastRenderedPageBreak/>
        <w:t xml:space="preserve"> Hutahaean, Serri., (2013) </w:t>
      </w:r>
      <w:r w:rsidRPr="00290789">
        <w:rPr>
          <w:rFonts w:ascii="Times New Roman" w:hAnsi="Times New Roman"/>
          <w:bCs/>
          <w:i/>
          <w:iCs/>
          <w:sz w:val="24"/>
          <w:szCs w:val="24"/>
          <w:lang w:val="en-US"/>
        </w:rPr>
        <w:t>Perawatan Antenatal</w:t>
      </w:r>
      <w:r w:rsidRPr="00290789">
        <w:rPr>
          <w:rFonts w:ascii="Times New Roman" w:hAnsi="Times New Roman"/>
          <w:bCs/>
          <w:sz w:val="24"/>
          <w:szCs w:val="24"/>
          <w:lang w:val="en-US"/>
        </w:rPr>
        <w:t>. Jakarta : Salemba Medika</w:t>
      </w:r>
    </w:p>
    <w:p w:rsidR="002735B8" w:rsidRPr="00290789" w:rsidRDefault="002735B8" w:rsidP="002735B8">
      <w:pPr>
        <w:numPr>
          <w:ilvl w:val="0"/>
          <w:numId w:val="17"/>
        </w:numPr>
        <w:spacing w:after="0" w:line="240" w:lineRule="auto"/>
        <w:ind w:left="850" w:hangingChars="354" w:hanging="850"/>
        <w:jc w:val="both"/>
        <w:rPr>
          <w:rFonts w:ascii="Times New Roman" w:hAnsi="Times New Roman"/>
          <w:bCs/>
          <w:sz w:val="24"/>
          <w:szCs w:val="24"/>
        </w:rPr>
      </w:pPr>
      <w:r w:rsidRPr="00290789">
        <w:rPr>
          <w:rFonts w:ascii="Times New Roman" w:hAnsi="Times New Roman"/>
          <w:bCs/>
          <w:sz w:val="24"/>
          <w:szCs w:val="24"/>
          <w:lang w:val="en-US"/>
        </w:rPr>
        <w:t xml:space="preserve"> </w:t>
      </w:r>
      <w:r w:rsidRPr="00290789">
        <w:rPr>
          <w:rFonts w:ascii="Times New Roman" w:hAnsi="Times New Roman"/>
          <w:bCs/>
          <w:sz w:val="24"/>
          <w:szCs w:val="24"/>
        </w:rPr>
        <w:t>Manuaba, I. A. Chandranita.</w:t>
      </w:r>
      <w:r w:rsidRPr="00290789">
        <w:rPr>
          <w:rFonts w:ascii="Times New Roman" w:hAnsi="Times New Roman"/>
          <w:bCs/>
          <w:sz w:val="24"/>
          <w:szCs w:val="24"/>
          <w:lang w:val="en-US"/>
        </w:rPr>
        <w:t>,</w:t>
      </w:r>
      <w:r w:rsidRPr="00290789">
        <w:rPr>
          <w:rFonts w:ascii="Times New Roman" w:hAnsi="Times New Roman"/>
          <w:bCs/>
          <w:sz w:val="24"/>
          <w:szCs w:val="24"/>
        </w:rPr>
        <w:t xml:space="preserve"> (2010) </w:t>
      </w:r>
      <w:r w:rsidRPr="00290789">
        <w:rPr>
          <w:rFonts w:ascii="Times New Roman" w:hAnsi="Times New Roman"/>
          <w:bCs/>
          <w:i/>
          <w:iCs/>
          <w:sz w:val="24"/>
          <w:szCs w:val="24"/>
        </w:rPr>
        <w:t>Ilmu Kebidanan, Penyakit Kandungan Dan KB Untuk Pendidikan Bidan</w:t>
      </w:r>
      <w:r w:rsidRPr="00290789">
        <w:rPr>
          <w:rFonts w:ascii="Times New Roman" w:hAnsi="Times New Roman"/>
          <w:bCs/>
          <w:sz w:val="24"/>
          <w:szCs w:val="24"/>
        </w:rPr>
        <w:t>. Jakarta : EGC</w:t>
      </w:r>
      <w:r w:rsidRPr="00290789">
        <w:rPr>
          <w:rFonts w:ascii="Times New Roman" w:hAnsi="Times New Roman"/>
          <w:bCs/>
          <w:sz w:val="24"/>
          <w:szCs w:val="24"/>
          <w:lang w:val="en-US"/>
        </w:rPr>
        <w:t>.</w:t>
      </w:r>
    </w:p>
    <w:p w:rsidR="002735B8" w:rsidRPr="00290789" w:rsidRDefault="002735B8" w:rsidP="002735B8">
      <w:pPr>
        <w:numPr>
          <w:ilvl w:val="0"/>
          <w:numId w:val="17"/>
        </w:numPr>
        <w:spacing w:after="0" w:line="240" w:lineRule="auto"/>
        <w:ind w:left="850" w:hangingChars="354" w:hanging="850"/>
        <w:jc w:val="both"/>
        <w:rPr>
          <w:rFonts w:ascii="Times New Roman" w:hAnsi="Times New Roman"/>
          <w:bCs/>
          <w:sz w:val="24"/>
          <w:szCs w:val="24"/>
        </w:rPr>
      </w:pPr>
      <w:r w:rsidRPr="00290789">
        <w:rPr>
          <w:rFonts w:ascii="Times New Roman" w:hAnsi="Times New Roman"/>
          <w:bCs/>
          <w:sz w:val="24"/>
          <w:szCs w:val="24"/>
          <w:lang w:val="en-US"/>
        </w:rPr>
        <w:t xml:space="preserve"> </w:t>
      </w:r>
      <w:r w:rsidRPr="00290789">
        <w:rPr>
          <w:rFonts w:ascii="Times New Roman" w:hAnsi="Times New Roman"/>
          <w:bCs/>
          <w:sz w:val="24"/>
          <w:szCs w:val="24"/>
        </w:rPr>
        <w:t>Miyata, S. M. Ibrahim dan Atikah Proverawati.</w:t>
      </w:r>
      <w:r w:rsidRPr="00290789">
        <w:rPr>
          <w:rFonts w:ascii="Times New Roman" w:hAnsi="Times New Roman"/>
          <w:bCs/>
          <w:sz w:val="24"/>
          <w:szCs w:val="24"/>
          <w:lang w:val="en-US"/>
        </w:rPr>
        <w:t>,</w:t>
      </w:r>
      <w:r w:rsidRPr="00290789">
        <w:rPr>
          <w:rFonts w:ascii="Times New Roman" w:hAnsi="Times New Roman"/>
          <w:bCs/>
          <w:sz w:val="24"/>
          <w:szCs w:val="24"/>
        </w:rPr>
        <w:t xml:space="preserve"> (2010) </w:t>
      </w:r>
      <w:r w:rsidRPr="00290789">
        <w:rPr>
          <w:rFonts w:ascii="Times New Roman" w:hAnsi="Times New Roman"/>
          <w:bCs/>
          <w:i/>
          <w:iCs/>
          <w:sz w:val="24"/>
          <w:szCs w:val="24"/>
        </w:rPr>
        <w:t>Nutrisi Janin Dan Ibu Hamil. Cara Membuat Otak Janin Cerdas.</w:t>
      </w:r>
      <w:r w:rsidRPr="00290789">
        <w:rPr>
          <w:rFonts w:ascii="Times New Roman" w:hAnsi="Times New Roman"/>
          <w:bCs/>
          <w:sz w:val="24"/>
          <w:szCs w:val="24"/>
        </w:rPr>
        <w:t xml:space="preserve"> Cetakan Pertama. Yogyakarta : Nuha Medika</w:t>
      </w:r>
      <w:r w:rsidRPr="00290789">
        <w:rPr>
          <w:rFonts w:ascii="Times New Roman" w:hAnsi="Times New Roman"/>
          <w:bCs/>
          <w:sz w:val="24"/>
          <w:szCs w:val="24"/>
          <w:lang w:val="en-US"/>
        </w:rPr>
        <w:t>.</w:t>
      </w:r>
    </w:p>
    <w:p w:rsidR="002735B8" w:rsidRPr="00290789" w:rsidRDefault="002735B8" w:rsidP="002735B8">
      <w:pPr>
        <w:numPr>
          <w:ilvl w:val="0"/>
          <w:numId w:val="17"/>
        </w:numPr>
        <w:spacing w:after="0" w:line="240" w:lineRule="auto"/>
        <w:ind w:left="850" w:hangingChars="354" w:hanging="850"/>
        <w:jc w:val="both"/>
        <w:rPr>
          <w:rFonts w:ascii="Times New Roman" w:eastAsia="Franklin Gothic Book" w:hAnsi="Times New Roman"/>
          <w:bCs/>
          <w:sz w:val="24"/>
          <w:szCs w:val="24"/>
        </w:rPr>
      </w:pPr>
      <w:r w:rsidRPr="00290789">
        <w:rPr>
          <w:rFonts w:ascii="Times New Roman" w:eastAsia="Arial" w:hAnsi="Times New Roman"/>
          <w:bCs/>
          <w:sz w:val="24"/>
          <w:szCs w:val="24"/>
          <w:lang w:val="en-US"/>
        </w:rPr>
        <w:t xml:space="preserve"> </w:t>
      </w:r>
      <w:r w:rsidRPr="00290789">
        <w:rPr>
          <w:rFonts w:ascii="Times New Roman" w:eastAsia="Arial" w:hAnsi="Times New Roman"/>
          <w:bCs/>
          <w:sz w:val="24"/>
          <w:szCs w:val="24"/>
        </w:rPr>
        <w:t>Mukhlisan</w:t>
      </w:r>
      <w:r w:rsidRPr="00290789">
        <w:rPr>
          <w:rFonts w:ascii="Times New Roman" w:eastAsia="Arial" w:hAnsi="Times New Roman"/>
          <w:bCs/>
          <w:sz w:val="24"/>
          <w:szCs w:val="24"/>
          <w:lang w:val="en-US"/>
        </w:rPr>
        <w:t xml:space="preserve">, </w:t>
      </w:r>
      <w:r w:rsidRPr="00290789">
        <w:rPr>
          <w:rFonts w:ascii="Times New Roman" w:eastAsia="Arial" w:hAnsi="Times New Roman"/>
          <w:bCs/>
          <w:sz w:val="24"/>
          <w:szCs w:val="24"/>
        </w:rPr>
        <w:t>Hasra</w:t>
      </w:r>
      <w:r w:rsidRPr="00290789">
        <w:rPr>
          <w:rFonts w:ascii="Times New Roman" w:eastAsia="Arial" w:hAnsi="Times New Roman"/>
          <w:bCs/>
          <w:sz w:val="24"/>
          <w:szCs w:val="24"/>
          <w:lang w:val="en-US"/>
        </w:rPr>
        <w:t xml:space="preserve"> dkk.,</w:t>
      </w:r>
      <w:r w:rsidRPr="00290789">
        <w:rPr>
          <w:rFonts w:ascii="Times New Roman" w:eastAsia="Arial" w:hAnsi="Times New Roman"/>
          <w:bCs/>
          <w:sz w:val="24"/>
          <w:szCs w:val="24"/>
        </w:rPr>
        <w:t xml:space="preserve"> </w:t>
      </w:r>
      <w:r w:rsidRPr="00290789">
        <w:rPr>
          <w:rFonts w:ascii="Times New Roman" w:eastAsia="Arial" w:hAnsi="Times New Roman"/>
          <w:bCs/>
          <w:sz w:val="24"/>
          <w:szCs w:val="24"/>
          <w:lang w:val="en-US"/>
        </w:rPr>
        <w:t>(2011)</w:t>
      </w:r>
      <w:r w:rsidRPr="00290789">
        <w:rPr>
          <w:rFonts w:ascii="Times New Roman" w:eastAsia="Arial" w:hAnsi="Times New Roman"/>
          <w:bCs/>
          <w:sz w:val="24"/>
          <w:szCs w:val="24"/>
        </w:rPr>
        <w:t xml:space="preserve"> Hubungan Berat Plasenta Dengan Berat Badan Lahir Bayi di Kota Pariama</w:t>
      </w:r>
      <w:r w:rsidRPr="00290789">
        <w:rPr>
          <w:rFonts w:ascii="Times New Roman" w:eastAsia="Arial" w:hAnsi="Times New Roman"/>
          <w:bCs/>
          <w:sz w:val="24"/>
          <w:szCs w:val="24"/>
          <w:lang w:val="en-US"/>
        </w:rPr>
        <w:t xml:space="preserve">n. Artikel Penelitian. </w:t>
      </w:r>
      <w:r w:rsidRPr="00290789">
        <w:rPr>
          <w:rFonts w:ascii="Times New Roman" w:eastAsia="Franklin Gothic Book" w:hAnsi="Times New Roman"/>
          <w:bCs/>
          <w:i/>
          <w:iCs/>
          <w:sz w:val="24"/>
          <w:szCs w:val="24"/>
        </w:rPr>
        <w:t>Jurnal Kesehatan Andalas</w:t>
      </w:r>
      <w:r w:rsidRPr="00290789">
        <w:rPr>
          <w:rFonts w:ascii="Times New Roman" w:eastAsia="Franklin Gothic Book" w:hAnsi="Times New Roman"/>
          <w:bCs/>
          <w:sz w:val="24"/>
          <w:szCs w:val="24"/>
        </w:rPr>
        <w:t>.</w:t>
      </w:r>
      <w:hyperlink r:id="rId13" w:history="1">
        <w:r w:rsidRPr="00290789">
          <w:rPr>
            <w:rStyle w:val="Hyperlink"/>
            <w:rFonts w:ascii="Times New Roman" w:eastAsia="SimSun" w:hAnsi="Times New Roman"/>
            <w:b/>
            <w:i/>
            <w:iCs/>
          </w:rPr>
          <w:t>www.e-jurnal.com/2014/10/hubungan-berat-plasenta-dengan-berat.html</w:t>
        </w:r>
      </w:hyperlink>
      <w:r w:rsidRPr="00290789">
        <w:rPr>
          <w:rStyle w:val="HTMLCite"/>
          <w:rFonts w:ascii="Times New Roman" w:eastAsia="SimSun" w:hAnsi="Times New Roman"/>
          <w:b/>
          <w:lang w:val="en-US"/>
        </w:rPr>
        <w:t xml:space="preserve"> (sitasi 28 Juli 2015)</w:t>
      </w:r>
    </w:p>
    <w:p w:rsidR="002735B8" w:rsidRPr="00290789" w:rsidRDefault="002735B8" w:rsidP="002735B8">
      <w:pPr>
        <w:numPr>
          <w:ilvl w:val="0"/>
          <w:numId w:val="17"/>
        </w:numPr>
        <w:spacing w:after="0" w:line="240" w:lineRule="auto"/>
        <w:ind w:left="850" w:hangingChars="385" w:hanging="850"/>
        <w:jc w:val="both"/>
        <w:rPr>
          <w:rFonts w:ascii="Times New Roman" w:eastAsia="Franklin Gothic Book" w:hAnsi="Times New Roman"/>
          <w:bCs/>
          <w:sz w:val="24"/>
          <w:szCs w:val="24"/>
        </w:rPr>
      </w:pPr>
      <w:r w:rsidRPr="00290789">
        <w:rPr>
          <w:rStyle w:val="HTMLCite"/>
          <w:rFonts w:ascii="Times New Roman" w:hAnsi="Times New Roman"/>
          <w:b/>
          <w:lang w:val="en-US"/>
        </w:rPr>
        <w:t xml:space="preserve"> Ramayulis, </w:t>
      </w:r>
      <w:r w:rsidRPr="00290789">
        <w:rPr>
          <w:rFonts w:ascii="Times New Roman" w:hAnsi="Times New Roman"/>
          <w:bCs/>
          <w:sz w:val="24"/>
          <w:szCs w:val="24"/>
        </w:rPr>
        <w:t>Rita, dkk.</w:t>
      </w:r>
      <w:r w:rsidRPr="00290789">
        <w:rPr>
          <w:rFonts w:ascii="Times New Roman" w:hAnsi="Times New Roman"/>
          <w:bCs/>
          <w:sz w:val="24"/>
          <w:szCs w:val="24"/>
          <w:lang w:val="en-US"/>
        </w:rPr>
        <w:t>,</w:t>
      </w:r>
      <w:r w:rsidRPr="00290789">
        <w:rPr>
          <w:rFonts w:ascii="Times New Roman" w:hAnsi="Times New Roman"/>
          <w:bCs/>
          <w:sz w:val="24"/>
          <w:szCs w:val="24"/>
        </w:rPr>
        <w:t xml:space="preserve"> (2009) </w:t>
      </w:r>
      <w:r w:rsidRPr="00290789">
        <w:rPr>
          <w:rFonts w:ascii="Times New Roman" w:hAnsi="Times New Roman"/>
          <w:bCs/>
          <w:i/>
          <w:iCs/>
          <w:sz w:val="24"/>
          <w:szCs w:val="24"/>
        </w:rPr>
        <w:t>Menu Dan Resep Untuk Ibu Hamil</w:t>
      </w:r>
      <w:r w:rsidRPr="00290789">
        <w:rPr>
          <w:rFonts w:ascii="Times New Roman" w:hAnsi="Times New Roman"/>
          <w:bCs/>
          <w:sz w:val="24"/>
          <w:szCs w:val="24"/>
        </w:rPr>
        <w:t>. Cetakan Pertama. Jakarta : Penebar Plus</w:t>
      </w:r>
      <w:r w:rsidRPr="00290789">
        <w:rPr>
          <w:rFonts w:ascii="Times New Roman" w:hAnsi="Times New Roman"/>
          <w:bCs/>
          <w:sz w:val="24"/>
          <w:szCs w:val="24"/>
          <w:vertAlign w:val="superscript"/>
        </w:rPr>
        <w:t>+</w:t>
      </w:r>
    </w:p>
    <w:p w:rsidR="002735B8" w:rsidRDefault="002735B8" w:rsidP="002735B8">
      <w:pPr>
        <w:numPr>
          <w:ilvl w:val="0"/>
          <w:numId w:val="17"/>
        </w:numPr>
        <w:spacing w:after="0" w:line="240" w:lineRule="auto"/>
        <w:ind w:left="850" w:hangingChars="354" w:hanging="850"/>
        <w:jc w:val="both"/>
        <w:rPr>
          <w:rFonts w:ascii="Times New Roman" w:eastAsia="Franklin Gothic Book" w:hAnsi="Times New Roman"/>
          <w:bCs/>
          <w:sz w:val="24"/>
          <w:szCs w:val="24"/>
        </w:rPr>
      </w:pPr>
      <w:r w:rsidRPr="00290789">
        <w:rPr>
          <w:rFonts w:ascii="Times New Roman" w:eastAsia="Franklin Gothic Book" w:hAnsi="Times New Roman"/>
          <w:bCs/>
          <w:sz w:val="24"/>
          <w:szCs w:val="24"/>
          <w:lang w:val="en-US"/>
        </w:rPr>
        <w:t xml:space="preserve"> Sulistyoningsih, H., </w:t>
      </w:r>
      <w:r w:rsidRPr="00290789">
        <w:rPr>
          <w:rFonts w:ascii="Times New Roman" w:hAnsi="Times New Roman"/>
          <w:bCs/>
          <w:sz w:val="24"/>
          <w:szCs w:val="24"/>
        </w:rPr>
        <w:t xml:space="preserve">(2011) </w:t>
      </w:r>
      <w:r w:rsidRPr="00290789">
        <w:rPr>
          <w:rFonts w:ascii="Times New Roman" w:hAnsi="Times New Roman"/>
          <w:bCs/>
          <w:i/>
          <w:iCs/>
          <w:sz w:val="24"/>
          <w:szCs w:val="24"/>
        </w:rPr>
        <w:t>Gizi Untuk Kesehatan Ibu Dan Anak</w:t>
      </w:r>
      <w:r w:rsidRPr="00290789">
        <w:rPr>
          <w:rFonts w:ascii="Times New Roman" w:hAnsi="Times New Roman"/>
          <w:bCs/>
          <w:sz w:val="24"/>
          <w:szCs w:val="24"/>
        </w:rPr>
        <w:t>. Edisi Pertama. Yogyakarta : Graha</w:t>
      </w:r>
      <w:r>
        <w:rPr>
          <w:rFonts w:ascii="Times New Roman" w:hAnsi="Times New Roman"/>
          <w:bCs/>
          <w:sz w:val="24"/>
          <w:szCs w:val="24"/>
        </w:rPr>
        <w:t xml:space="preserve"> Ilmu.</w:t>
      </w:r>
    </w:p>
    <w:p w:rsidR="002735B8" w:rsidRDefault="002735B8" w:rsidP="002735B8">
      <w:pPr>
        <w:numPr>
          <w:ilvl w:val="0"/>
          <w:numId w:val="17"/>
        </w:numPr>
        <w:spacing w:after="0" w:line="240" w:lineRule="auto"/>
        <w:ind w:left="1133" w:hangingChars="472" w:hanging="1133"/>
        <w:jc w:val="both"/>
        <w:rPr>
          <w:rFonts w:ascii="Times New Roman" w:eastAsia="Franklin Gothic Book" w:hAnsi="Times New Roman"/>
          <w:bCs/>
          <w:sz w:val="24"/>
          <w:szCs w:val="24"/>
        </w:rPr>
      </w:pPr>
      <w:r>
        <w:rPr>
          <w:rFonts w:ascii="Times New Roman" w:hAnsi="Times New Roman"/>
          <w:bCs/>
          <w:sz w:val="24"/>
          <w:szCs w:val="24"/>
          <w:lang w:val="en-US"/>
        </w:rPr>
        <w:t xml:space="preserve">Purwitasari, </w:t>
      </w:r>
      <w:r>
        <w:rPr>
          <w:rFonts w:ascii="Times New Roman" w:hAnsi="Times New Roman"/>
          <w:bCs/>
          <w:sz w:val="24"/>
          <w:szCs w:val="24"/>
        </w:rPr>
        <w:t>Desi dan Dwi Maryanti.</w:t>
      </w:r>
      <w:r>
        <w:rPr>
          <w:rFonts w:ascii="Times New Roman" w:hAnsi="Times New Roman"/>
          <w:bCs/>
          <w:sz w:val="24"/>
          <w:szCs w:val="24"/>
          <w:lang w:val="en-US"/>
        </w:rPr>
        <w:t>,</w:t>
      </w:r>
      <w:r>
        <w:rPr>
          <w:rFonts w:ascii="Times New Roman" w:hAnsi="Times New Roman"/>
          <w:bCs/>
          <w:sz w:val="24"/>
          <w:szCs w:val="24"/>
        </w:rPr>
        <w:t xml:space="preserve"> (2009) </w:t>
      </w:r>
      <w:r>
        <w:rPr>
          <w:rFonts w:ascii="Times New Roman" w:hAnsi="Times New Roman"/>
          <w:bCs/>
          <w:i/>
          <w:iCs/>
          <w:sz w:val="24"/>
          <w:szCs w:val="24"/>
        </w:rPr>
        <w:t>Buku Ajar Gizi Dalam Kesehatan Reproduksi Teori Dan Praktikum</w:t>
      </w:r>
      <w:r>
        <w:rPr>
          <w:rFonts w:ascii="Times New Roman" w:hAnsi="Times New Roman"/>
          <w:bCs/>
          <w:sz w:val="24"/>
          <w:szCs w:val="24"/>
        </w:rPr>
        <w:t>. Cetakan Pertama. Yogyakarta : Nuha Medika</w:t>
      </w:r>
      <w:r>
        <w:rPr>
          <w:rFonts w:ascii="Times New Roman" w:hAnsi="Times New Roman"/>
          <w:bCs/>
          <w:sz w:val="24"/>
          <w:szCs w:val="24"/>
          <w:lang w:val="en-US"/>
        </w:rPr>
        <w:t>.</w:t>
      </w:r>
    </w:p>
    <w:p w:rsidR="002735B8" w:rsidRDefault="002735B8" w:rsidP="002735B8">
      <w:pPr>
        <w:numPr>
          <w:ilvl w:val="0"/>
          <w:numId w:val="17"/>
        </w:numPr>
        <w:spacing w:after="0" w:line="240" w:lineRule="auto"/>
        <w:ind w:left="1133" w:hangingChars="472" w:hanging="1133"/>
        <w:jc w:val="both"/>
        <w:rPr>
          <w:rFonts w:ascii="Times New Roman" w:hAnsi="Times New Roman"/>
          <w:bCs/>
          <w:sz w:val="24"/>
          <w:szCs w:val="24"/>
          <w:lang w:val="en-US"/>
        </w:rPr>
      </w:pPr>
      <w:r>
        <w:rPr>
          <w:rFonts w:ascii="Times New Roman" w:hAnsi="Times New Roman"/>
          <w:bCs/>
          <w:sz w:val="24"/>
          <w:szCs w:val="24"/>
        </w:rPr>
        <w:t>Varney, Helen.</w:t>
      </w:r>
      <w:r>
        <w:rPr>
          <w:rFonts w:ascii="Times New Roman" w:hAnsi="Times New Roman"/>
          <w:bCs/>
          <w:sz w:val="24"/>
          <w:szCs w:val="24"/>
          <w:lang w:val="en-US"/>
        </w:rPr>
        <w:t>,</w:t>
      </w:r>
      <w:r>
        <w:rPr>
          <w:rFonts w:ascii="Times New Roman" w:hAnsi="Times New Roman"/>
          <w:bCs/>
          <w:sz w:val="24"/>
          <w:szCs w:val="24"/>
        </w:rPr>
        <w:t xml:space="preserve"> (2002) </w:t>
      </w:r>
      <w:r>
        <w:rPr>
          <w:rFonts w:ascii="Times New Roman" w:hAnsi="Times New Roman"/>
          <w:bCs/>
          <w:i/>
          <w:iCs/>
          <w:sz w:val="24"/>
          <w:szCs w:val="24"/>
        </w:rPr>
        <w:t>Buku Saku Bidan</w:t>
      </w:r>
      <w:r>
        <w:rPr>
          <w:rFonts w:ascii="Times New Roman" w:hAnsi="Times New Roman"/>
          <w:bCs/>
          <w:sz w:val="24"/>
          <w:szCs w:val="24"/>
        </w:rPr>
        <w:t>. Cetakan Pertama. Jakarta : EGC</w:t>
      </w:r>
      <w:r>
        <w:rPr>
          <w:rFonts w:ascii="Times New Roman" w:hAnsi="Times New Roman"/>
          <w:bCs/>
          <w:sz w:val="24"/>
          <w:szCs w:val="24"/>
          <w:lang w:val="en-US"/>
        </w:rPr>
        <w:t>.</w:t>
      </w:r>
      <w:r>
        <w:rPr>
          <w:rFonts w:ascii="Times New Roman" w:hAnsi="Times New Roman"/>
          <w:bCs/>
          <w:sz w:val="24"/>
          <w:szCs w:val="24"/>
          <w:lang w:val="en-US"/>
        </w:rPr>
        <w:tab/>
      </w:r>
    </w:p>
    <w:p w:rsidR="00197D6D" w:rsidRPr="002735B8" w:rsidRDefault="00197D6D" w:rsidP="002735B8"/>
    <w:sectPr w:rsidR="00197D6D" w:rsidRPr="002735B8" w:rsidSect="00337BE7">
      <w:headerReference w:type="default" r:id="rId14"/>
      <w:footerReference w:type="default" r:id="rId15"/>
      <w:headerReference w:type="first" r:id="rId16"/>
      <w:footerReference w:type="first" r:id="rId17"/>
      <w:pgSz w:w="12240" w:h="15840"/>
      <w:pgMar w:top="2268" w:right="1701" w:bottom="1701" w:left="2268"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B37" w:rsidRDefault="00B26B37" w:rsidP="00337BE7">
      <w:pPr>
        <w:spacing w:after="0" w:line="240" w:lineRule="auto"/>
      </w:pPr>
      <w:r>
        <w:separator/>
      </w:r>
    </w:p>
  </w:endnote>
  <w:endnote w:type="continuationSeparator" w:id="1">
    <w:p w:rsidR="00B26B37" w:rsidRDefault="00B26B37" w:rsidP="00337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sans-serif">
    <w:altName w:val="Arial Unicode MS"/>
    <w:charset w:val="00"/>
    <w:family w:val="auto"/>
    <w:pitch w:val="default"/>
    <w:sig w:usb0="00000000" w:usb1="00000000" w:usb2="00000000" w:usb3="00000000" w:csb0="00040001" w:csb1="00000000"/>
  </w:font>
  <w:font w:name="serif">
    <w:altName w:val="Arial Unicode MS"/>
    <w:charset w:val="00"/>
    <w:family w:val="auto"/>
    <w:pitch w:val="default"/>
    <w:sig w:usb0="00000000" w:usb1="00000000" w:usb2="00000000" w:usb3="00000000" w:csb0="0004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5B8" w:rsidRDefault="002735B8" w:rsidP="002735B8">
    <w:pPr>
      <w:pStyle w:val="Footer"/>
      <w:jc w:val="center"/>
    </w:pPr>
    <w:r>
      <w:rPr>
        <w:i/>
        <w:lang w:val="en-US"/>
      </w:rPr>
      <w:t>Jurnal Skala Kesehatan Volume 6 No.2 Tahun 2015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Pr="00FF167F" w:rsidRDefault="00337BE7" w:rsidP="00FF167F">
    <w:pPr>
      <w:pStyle w:val="Footer"/>
      <w:jc w:val="center"/>
      <w:rPr>
        <w:i/>
      </w:rPr>
    </w:pPr>
    <w:r>
      <w:rPr>
        <w:i/>
        <w:lang w:val="en-US"/>
      </w:rPr>
      <w:t>Jurnal Skala Kesehatan Volume 6 No.2 Tahun 2015</w:t>
    </w:r>
    <w:r w:rsidR="00AA1B17">
      <w:rPr>
        <w:i/>
        <w:noProof/>
        <w:lang w:val="en-US"/>
      </w:rPr>
      <w:pict>
        <v:shapetype id="_x0000_t202" coordsize="21600,21600" o:spt="202" path="m,l,21600r21600,l21600,xe">
          <v:stroke joinstyle="miter"/>
          <v:path gradientshapeok="t" o:connecttype="rect"/>
        </v:shapetype>
        <v:shape id="_x0000_s2061" type="#_x0000_t202" style="position:absolute;left:0;text-align:left;margin-left:74.75pt;margin-top:50.2pt;width:286.5pt;height:26.25pt;z-index:251664384;mso-position-horizontal-relative:text;mso-position-vertical-relative:text" stroked="f">
          <v:textbox style="mso-next-textbox:#_x0000_s2061">
            <w:txbxContent>
              <w:p w:rsidR="00E736F7" w:rsidRPr="00286CEB" w:rsidRDefault="00472C12" w:rsidP="00A56838">
                <w:pPr>
                  <w:jc w:val="center"/>
                  <w:rPr>
                    <w:i/>
                    <w:lang w:val="en-US"/>
                  </w:rPr>
                </w:pPr>
                <w:r>
                  <w:rPr>
                    <w:i/>
                    <w:lang w:val="en-US"/>
                  </w:rPr>
                  <w:t>Jurnal Skala Kesehatan Volume 6 No.2 Tahun 2015</w:t>
                </w:r>
              </w:p>
            </w:txbxContent>
          </v:textbox>
        </v:shape>
      </w:pict>
    </w:r>
    <w:r w:rsidR="00AA1B17">
      <w:rPr>
        <w:i/>
        <w:noProof/>
        <w:lang w:val="en-US"/>
      </w:rPr>
      <w:pict>
        <v:shape id="_x0000_s2060" type="#_x0000_t202" style="position:absolute;left:0;text-align:left;margin-left:74.75pt;margin-top:50.2pt;width:286.5pt;height:26.25pt;z-index:251663360;mso-position-horizontal-relative:text;mso-position-vertical-relative:text" stroked="f">
          <v:textbox style="mso-next-textbox:#_x0000_s2060">
            <w:txbxContent>
              <w:p w:rsidR="00E736F7" w:rsidRPr="00286CEB" w:rsidRDefault="00472C12" w:rsidP="00A56838">
                <w:pPr>
                  <w:jc w:val="center"/>
                  <w:rPr>
                    <w:i/>
                    <w:lang w:val="en-US"/>
                  </w:rPr>
                </w:pPr>
                <w:r>
                  <w:rPr>
                    <w:i/>
                    <w:lang w:val="en-US"/>
                  </w:rPr>
                  <w:t>Jurnal Skala Kesehatan Volume 6 No.2 Tahun 2015</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7662"/>
      <w:docPartObj>
        <w:docPartGallery w:val="Page Numbers (Bottom of Page)"/>
        <w:docPartUnique/>
      </w:docPartObj>
    </w:sdtPr>
    <w:sdtContent>
      <w:p w:rsidR="00E736F7" w:rsidRDefault="00AA1B17">
        <w:pPr>
          <w:pStyle w:val="Footer"/>
          <w:jc w:val="right"/>
        </w:pPr>
        <w:r>
          <w:rPr>
            <w:noProof/>
            <w:lang w:val="en-US"/>
          </w:rPr>
          <w:pict>
            <v:shapetype id="_x0000_t202" coordsize="21600,21600" o:spt="202" path="m,l,21600r21600,l21600,xe">
              <v:stroke joinstyle="miter"/>
              <v:path gradientshapeok="t" o:connecttype="rect"/>
            </v:shapetype>
            <v:shape id="_x0000_s2059" type="#_x0000_t202" style="position:absolute;left:0;text-align:left;margin-left:62.75pt;margin-top:1.05pt;width:286.5pt;height:26.25pt;z-index:251662336;mso-position-horizontal-relative:text;mso-position-vertical-relative:text" stroked="f">
              <v:textbox>
                <w:txbxContent>
                  <w:p w:rsidR="00E736F7" w:rsidRPr="00286CEB" w:rsidRDefault="00472C12" w:rsidP="001C5B8E">
                    <w:pPr>
                      <w:jc w:val="center"/>
                      <w:rPr>
                        <w:i/>
                        <w:lang w:val="en-US"/>
                      </w:rPr>
                    </w:pPr>
                    <w:r>
                      <w:rPr>
                        <w:i/>
                        <w:lang w:val="en-US"/>
                      </w:rPr>
                      <w:t>Jurnal Skala Kesehatan Volume 6 No.2 Tahun 2015</w:t>
                    </w:r>
                  </w:p>
                </w:txbxContent>
              </v:textbox>
            </v:shape>
          </w:pict>
        </w:r>
      </w:p>
    </w:sdtContent>
  </w:sdt>
  <w:p w:rsidR="00E736F7" w:rsidRDefault="00B26B37" w:rsidP="00AB09E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B37" w:rsidRDefault="00B26B37" w:rsidP="00337BE7">
      <w:pPr>
        <w:spacing w:after="0" w:line="240" w:lineRule="auto"/>
      </w:pPr>
      <w:r>
        <w:separator/>
      </w:r>
    </w:p>
  </w:footnote>
  <w:footnote w:type="continuationSeparator" w:id="1">
    <w:p w:rsidR="00B26B37" w:rsidRDefault="00B26B37" w:rsidP="00337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AA1B17">
    <w:pPr>
      <w:pStyle w:val="Header"/>
    </w:pPr>
    <w:r>
      <w:rPr>
        <w:noProof/>
      </w:rPr>
      <w:pict>
        <v:group id="_x0000_s2049" style="position:absolute;margin-left:-3.4pt;margin-top:30.35pt;width:414.2pt;height:41.25pt;z-index:251660288" coordorigin="2200,1327" coordsize="8284,825">
          <v:shapetype id="_x0000_t202" coordsize="21600,21600" o:spt="202" path="m,l,21600r21600,l21600,xe">
            <v:stroke joinstyle="miter"/>
            <v:path gradientshapeok="t" o:connecttype="rect"/>
          </v:shapetype>
          <v:shape id="_x0000_s2050" type="#_x0000_t202" style="position:absolute;left:3657;top:1327;width:5533;height:664" strokeweight="1.75pt">
            <v:textbox>
              <w:txbxContent>
                <w:p w:rsidR="00E736F7" w:rsidRPr="00165095" w:rsidRDefault="00472C12" w:rsidP="00165095">
                  <w:pPr>
                    <w:jc w:val="center"/>
                    <w:rPr>
                      <w:b/>
                      <w:sz w:val="36"/>
                      <w:szCs w:val="36"/>
                      <w:lang w:val="en-US"/>
                    </w:rPr>
                  </w:pPr>
                  <w:r w:rsidRPr="00165095">
                    <w:rPr>
                      <w:b/>
                      <w:sz w:val="36"/>
                      <w:szCs w:val="36"/>
                      <w:lang w:val="en-US"/>
                    </w:rPr>
                    <w:t>ARTIKEL PENELITIAN</w:t>
                  </w:r>
                </w:p>
              </w:txbxContent>
            </v:textbox>
          </v:shape>
          <v:group id="_x0000_s2051" style="position:absolute;left:2200;top:2103;width:8284;height:49" coordorigin="2200,2103" coordsize="8284,49">
            <v:shapetype id="_x0000_t32" coordsize="21600,21600" o:spt="32" o:oned="t" path="m,l21600,21600e" filled="f">
              <v:path arrowok="t" fillok="f" o:connecttype="none"/>
              <o:lock v:ext="edit" shapetype="t"/>
            </v:shapetype>
            <v:shape id="_x0000_s2052" type="#_x0000_t32" style="position:absolute;left:2200;top:2103;width:8284;height:0" o:connectortype="straight"/>
            <v:shape id="_x0000_s2053" type="#_x0000_t32" style="position:absolute;left:2200;top:2152;width:8284;height:0" o:connectortype="straight" strokeweight="1.75pt"/>
          </v:group>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AA1B17">
    <w:pPr>
      <w:pStyle w:val="Header"/>
    </w:pPr>
    <w:r>
      <w:rPr>
        <w:noProof/>
      </w:rPr>
      <w:pict>
        <v:group id="_x0000_s2054" style="position:absolute;margin-left:-.25pt;margin-top:21.2pt;width:414.2pt;height:41.25pt;z-index:251661312" coordorigin="2200,1327" coordsize="8284,825">
          <v:shapetype id="_x0000_t202" coordsize="21600,21600" o:spt="202" path="m,l,21600r21600,l21600,xe">
            <v:stroke joinstyle="miter"/>
            <v:path gradientshapeok="t" o:connecttype="rect"/>
          </v:shapetype>
          <v:shape id="_x0000_s2055" type="#_x0000_t202" style="position:absolute;left:3657;top:1327;width:5533;height:664" strokeweight="1.75pt">
            <v:textbox>
              <w:txbxContent>
                <w:p w:rsidR="00E736F7" w:rsidRPr="00165095" w:rsidRDefault="00472C12" w:rsidP="00AB09E4">
                  <w:pPr>
                    <w:jc w:val="center"/>
                    <w:rPr>
                      <w:b/>
                      <w:sz w:val="36"/>
                      <w:szCs w:val="36"/>
                      <w:lang w:val="en-US"/>
                    </w:rPr>
                  </w:pPr>
                  <w:r w:rsidRPr="00165095">
                    <w:rPr>
                      <w:b/>
                      <w:sz w:val="36"/>
                      <w:szCs w:val="36"/>
                      <w:lang w:val="en-US"/>
                    </w:rPr>
                    <w:t>ARTIKEL PENELITIAN</w:t>
                  </w:r>
                </w:p>
              </w:txbxContent>
            </v:textbox>
          </v:shape>
          <v:group id="_x0000_s2056" style="position:absolute;left:2200;top:2103;width:8284;height:49" coordorigin="2200,2103" coordsize="8284,49">
            <v:shapetype id="_x0000_t32" coordsize="21600,21600" o:spt="32" o:oned="t" path="m,l21600,21600e" filled="f">
              <v:path arrowok="t" fillok="f" o:connecttype="none"/>
              <o:lock v:ext="edit" shapetype="t"/>
            </v:shapetype>
            <v:shape id="_x0000_s2057" type="#_x0000_t32" style="position:absolute;left:2200;top:2103;width:8284;height:0" o:connectortype="straight"/>
            <v:shape id="_x0000_s2058" type="#_x0000_t32" style="position:absolute;left:2200;top:2152;width:8284;height:0" o:connectortype="straight" strokeweight="1.75pt"/>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554F"/>
    <w:multiLevelType w:val="hybridMultilevel"/>
    <w:tmpl w:val="9AFC50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187677"/>
    <w:multiLevelType w:val="multilevel"/>
    <w:tmpl w:val="18187677"/>
    <w:lvl w:ilvl="0">
      <w:start w:val="1"/>
      <w:numFmt w:val="decimal"/>
      <w:lvlText w:val="%1."/>
      <w:lvlJc w:val="left"/>
      <w:pPr>
        <w:ind w:left="720" w:hanging="360"/>
      </w:pPr>
      <w:rPr>
        <w:rFonts w:ascii="Times New Roman" w:hint="default"/>
      </w:rPr>
    </w:lvl>
    <w:lvl w:ilvl="1">
      <w:start w:val="1"/>
      <w:numFmt w:val="lowerLetter"/>
      <w:lvlText w:val="%2."/>
      <w:lvlJc w:val="left"/>
      <w:pPr>
        <w:ind w:left="1440" w:hanging="360"/>
      </w:pPr>
      <w:rPr>
        <w:rFonts w:ascii="Times New Roman" w:hint="default"/>
      </w:rPr>
    </w:lvl>
    <w:lvl w:ilvl="2">
      <w:start w:val="1"/>
      <w:numFmt w:val="lowerRoman"/>
      <w:lvlText w:val="%3."/>
      <w:lvlJc w:val="right"/>
      <w:pPr>
        <w:ind w:left="2160" w:hanging="180"/>
      </w:pPr>
      <w:rPr>
        <w:rFonts w:ascii="Times New Roman" w:hint="default"/>
      </w:rPr>
    </w:lvl>
    <w:lvl w:ilvl="3">
      <w:start w:val="1"/>
      <w:numFmt w:val="decimal"/>
      <w:lvlText w:val="%4."/>
      <w:lvlJc w:val="left"/>
      <w:pPr>
        <w:ind w:left="2880" w:hanging="360"/>
      </w:pPr>
      <w:rPr>
        <w:rFonts w:ascii="Times New Roman" w:hint="default"/>
      </w:rPr>
    </w:lvl>
    <w:lvl w:ilvl="4">
      <w:start w:val="1"/>
      <w:numFmt w:val="lowerLetter"/>
      <w:lvlText w:val="%5."/>
      <w:lvlJc w:val="left"/>
      <w:pPr>
        <w:ind w:left="3600" w:hanging="360"/>
      </w:pPr>
      <w:rPr>
        <w:rFonts w:ascii="Times New Roman" w:hint="default"/>
      </w:rPr>
    </w:lvl>
    <w:lvl w:ilvl="5">
      <w:start w:val="1"/>
      <w:numFmt w:val="lowerRoman"/>
      <w:lvlText w:val="%6."/>
      <w:lvlJc w:val="right"/>
      <w:pPr>
        <w:ind w:left="4320" w:hanging="180"/>
      </w:pPr>
      <w:rPr>
        <w:rFonts w:ascii="Times New Roman" w:hint="default"/>
      </w:rPr>
    </w:lvl>
    <w:lvl w:ilvl="6">
      <w:start w:val="1"/>
      <w:numFmt w:val="decimal"/>
      <w:lvlText w:val="%7."/>
      <w:lvlJc w:val="left"/>
      <w:pPr>
        <w:ind w:left="5040" w:hanging="360"/>
      </w:pPr>
      <w:rPr>
        <w:rFonts w:ascii="Times New Roman" w:hint="default"/>
      </w:rPr>
    </w:lvl>
    <w:lvl w:ilvl="7">
      <w:start w:val="1"/>
      <w:numFmt w:val="lowerLetter"/>
      <w:lvlText w:val="%8."/>
      <w:lvlJc w:val="left"/>
      <w:pPr>
        <w:ind w:left="5760" w:hanging="360"/>
      </w:pPr>
      <w:rPr>
        <w:rFonts w:ascii="Times New Roman" w:hint="default"/>
      </w:rPr>
    </w:lvl>
    <w:lvl w:ilvl="8">
      <w:start w:val="1"/>
      <w:numFmt w:val="lowerRoman"/>
      <w:lvlText w:val="%9."/>
      <w:lvlJc w:val="right"/>
      <w:pPr>
        <w:ind w:left="6480" w:hanging="180"/>
      </w:pPr>
      <w:rPr>
        <w:rFonts w:ascii="Times New Roman" w:hint="default"/>
      </w:rPr>
    </w:lvl>
  </w:abstractNum>
  <w:abstractNum w:abstractNumId="2">
    <w:nsid w:val="1A8633E5"/>
    <w:multiLevelType w:val="hybridMultilevel"/>
    <w:tmpl w:val="8C704A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2A4AD5"/>
    <w:multiLevelType w:val="hybridMultilevel"/>
    <w:tmpl w:val="837A697E"/>
    <w:lvl w:ilvl="0" w:tplc="6A26AF9E">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5276A15"/>
    <w:multiLevelType w:val="singleLevel"/>
    <w:tmpl w:val="55276A15"/>
    <w:lvl w:ilvl="0">
      <w:start w:val="1"/>
      <w:numFmt w:val="decimal"/>
      <w:suff w:val="space"/>
      <w:lvlText w:val="%1)"/>
      <w:lvlJc w:val="left"/>
    </w:lvl>
  </w:abstractNum>
  <w:abstractNum w:abstractNumId="5">
    <w:nsid w:val="55C419AE"/>
    <w:multiLevelType w:val="singleLevel"/>
    <w:tmpl w:val="55C419AE"/>
    <w:lvl w:ilvl="0">
      <w:start w:val="1"/>
      <w:numFmt w:val="decimal"/>
      <w:suff w:val="space"/>
      <w:lvlText w:val="%1."/>
      <w:lvlJc w:val="left"/>
    </w:lvl>
  </w:abstractNum>
  <w:abstractNum w:abstractNumId="6">
    <w:nsid w:val="55C71DDC"/>
    <w:multiLevelType w:val="singleLevel"/>
    <w:tmpl w:val="55C71DDC"/>
    <w:lvl w:ilvl="0">
      <w:start w:val="1"/>
      <w:numFmt w:val="lowerLetter"/>
      <w:suff w:val="space"/>
      <w:lvlText w:val="%1."/>
      <w:lvlJc w:val="left"/>
    </w:lvl>
  </w:abstractNum>
  <w:abstractNum w:abstractNumId="7">
    <w:nsid w:val="55CBC6A3"/>
    <w:multiLevelType w:val="singleLevel"/>
    <w:tmpl w:val="55CBC6A3"/>
    <w:lvl w:ilvl="0">
      <w:start w:val="1"/>
      <w:numFmt w:val="decimal"/>
      <w:suff w:val="space"/>
      <w:lvlText w:val="%1."/>
      <w:lvlJc w:val="left"/>
    </w:lvl>
  </w:abstractNum>
  <w:abstractNum w:abstractNumId="8">
    <w:nsid w:val="55D00A19"/>
    <w:multiLevelType w:val="singleLevel"/>
    <w:tmpl w:val="55D00A19"/>
    <w:lvl w:ilvl="0">
      <w:start w:val="1"/>
      <w:numFmt w:val="lowerLetter"/>
      <w:suff w:val="nothing"/>
      <w:lvlText w:val="%1)"/>
      <w:lvlJc w:val="left"/>
    </w:lvl>
  </w:abstractNum>
  <w:abstractNum w:abstractNumId="9">
    <w:nsid w:val="55DE4396"/>
    <w:multiLevelType w:val="singleLevel"/>
    <w:tmpl w:val="55DE4396"/>
    <w:lvl w:ilvl="0">
      <w:start w:val="1"/>
      <w:numFmt w:val="decimal"/>
      <w:suff w:val="space"/>
      <w:lvlText w:val="%1."/>
      <w:lvlJc w:val="left"/>
    </w:lvl>
  </w:abstractNum>
  <w:abstractNum w:abstractNumId="10">
    <w:nsid w:val="56EF5E2B"/>
    <w:multiLevelType w:val="hybridMultilevel"/>
    <w:tmpl w:val="EA08F0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1495"/>
        </w:tabs>
        <w:ind w:left="1495" w:hanging="360"/>
      </w:pPr>
    </w:lvl>
    <w:lvl w:ilvl="5" w:tplc="0409000F">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F4E031F"/>
    <w:multiLevelType w:val="hybridMultilevel"/>
    <w:tmpl w:val="C262A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69951D2"/>
    <w:multiLevelType w:val="hybridMultilevel"/>
    <w:tmpl w:val="2EA835EE"/>
    <w:lvl w:ilvl="0" w:tplc="BD38C4EE">
      <w:start w:val="1"/>
      <w:numFmt w:val="upperLetter"/>
      <w:lvlText w:val="%1."/>
      <w:lvlJc w:val="left"/>
      <w:pPr>
        <w:tabs>
          <w:tab w:val="num" w:pos="810"/>
        </w:tabs>
        <w:ind w:left="810" w:hanging="360"/>
      </w:pPr>
      <w:rPr>
        <w:rFonts w:cs="Times New Roman" w:hint="default"/>
      </w:rPr>
    </w:lvl>
    <w:lvl w:ilvl="1" w:tplc="72E40596">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84F7815"/>
    <w:multiLevelType w:val="hybridMultilevel"/>
    <w:tmpl w:val="96724022"/>
    <w:lvl w:ilvl="0" w:tplc="0409000F">
      <w:start w:val="1"/>
      <w:numFmt w:val="decimal"/>
      <w:lvlText w:val="%1."/>
      <w:lvlJc w:val="left"/>
      <w:pPr>
        <w:tabs>
          <w:tab w:val="num" w:pos="720"/>
        </w:tabs>
        <w:ind w:left="720" w:hanging="360"/>
      </w:pPr>
      <w:rPr>
        <w:rFonts w:cs="Times New Roman" w:hint="default"/>
      </w:rPr>
    </w:lvl>
    <w:lvl w:ilvl="1" w:tplc="64E63EC2">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60F7A98"/>
    <w:multiLevelType w:val="multilevel"/>
    <w:tmpl w:val="8416D54E"/>
    <w:lvl w:ilvl="0">
      <w:start w:val="4"/>
      <w:numFmt w:val="decimal"/>
      <w:pStyle w:val="Heading1"/>
      <w:lvlText w:val="%1"/>
      <w:lvlJc w:val="left"/>
      <w:pPr>
        <w:tabs>
          <w:tab w:val="num" w:pos="397"/>
        </w:tabs>
        <w:ind w:left="397" w:hanging="397"/>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1187"/>
        </w:tabs>
        <w:ind w:left="1187" w:hanging="73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077"/>
        </w:tabs>
        <w:ind w:left="1077" w:hanging="1077"/>
      </w:pPr>
    </w:lvl>
    <w:lvl w:ilvl="5">
      <w:start w:val="1"/>
      <w:numFmt w:val="decimal"/>
      <w:pStyle w:val="Heading6"/>
      <w:lvlText w:val="%1.%2.%3.%4.%5.%6"/>
      <w:lvlJc w:val="left"/>
      <w:pPr>
        <w:tabs>
          <w:tab w:val="num" w:pos="1247"/>
        </w:tabs>
        <w:ind w:left="1247" w:hanging="124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76F67FF9"/>
    <w:multiLevelType w:val="hybridMultilevel"/>
    <w:tmpl w:val="A548370A"/>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2"/>
  </w:num>
  <w:num w:numId="2">
    <w:abstractNumId w:val="13"/>
  </w:num>
  <w:num w:numId="3">
    <w:abstractNumId w:val="0"/>
  </w:num>
  <w:num w:numId="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1"/>
  </w:num>
  <w:num w:numId="11">
    <w:abstractNumId w:val="4"/>
  </w:num>
  <w:num w:numId="12">
    <w:abstractNumId w:val="7"/>
  </w:num>
  <w:num w:numId="13">
    <w:abstractNumId w:val="5"/>
  </w:num>
  <w:num w:numId="14">
    <w:abstractNumId w:val="6"/>
  </w:num>
  <w:num w:numId="15">
    <w:abstractNumId w:val="8"/>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7170"/>
    <o:shapelayout v:ext="edit">
      <o:idmap v:ext="edit" data="2"/>
      <o:rules v:ext="edit">
        <o:r id="V:Rule5" type="connector" idref="#_x0000_s2057"/>
        <o:r id="V:Rule6" type="connector" idref="#_x0000_s2053"/>
        <o:r id="V:Rule7" type="connector" idref="#_x0000_s2058"/>
        <o:r id="V:Rule8" type="connector" idref="#_x0000_s2052"/>
      </o:rules>
    </o:shapelayout>
  </w:hdrShapeDefaults>
  <w:footnotePr>
    <w:footnote w:id="0"/>
    <w:footnote w:id="1"/>
  </w:footnotePr>
  <w:endnotePr>
    <w:endnote w:id="0"/>
    <w:endnote w:id="1"/>
  </w:endnotePr>
  <w:compat/>
  <w:rsids>
    <w:rsidRoot w:val="00337BE7"/>
    <w:rsid w:val="00197D6D"/>
    <w:rsid w:val="002735B8"/>
    <w:rsid w:val="00337BE7"/>
    <w:rsid w:val="00464F54"/>
    <w:rsid w:val="00472C12"/>
    <w:rsid w:val="005B1DC4"/>
    <w:rsid w:val="006506E3"/>
    <w:rsid w:val="006B7AAB"/>
    <w:rsid w:val="00755FE4"/>
    <w:rsid w:val="00AA1B17"/>
    <w:rsid w:val="00B26B37"/>
    <w:rsid w:val="00B26BC4"/>
    <w:rsid w:val="00B9504D"/>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E7"/>
    <w:rPr>
      <w:rFonts w:ascii="Calibri" w:eastAsia="Calibri" w:hAnsi="Calibri" w:cs="Times New Roman"/>
      <w:lang w:val="id-ID"/>
    </w:rPr>
  </w:style>
  <w:style w:type="paragraph" w:styleId="Heading1">
    <w:name w:val="heading 1"/>
    <w:basedOn w:val="Normal"/>
    <w:next w:val="Normal"/>
    <w:link w:val="Heading1Char"/>
    <w:qFormat/>
    <w:rsid w:val="00B9504D"/>
    <w:pPr>
      <w:keepNext/>
      <w:numPr>
        <w:numId w:val="4"/>
      </w:numPr>
      <w:spacing w:after="0" w:line="480" w:lineRule="auto"/>
      <w:jc w:val="both"/>
      <w:outlineLvl w:val="0"/>
    </w:pPr>
    <w:rPr>
      <w:rFonts w:ascii="Times New Roman" w:eastAsia="Times New Roman" w:hAnsi="Times New Roman"/>
      <w:b/>
      <w:bCs/>
      <w:kern w:val="32"/>
      <w:sz w:val="24"/>
      <w:szCs w:val="24"/>
      <w:lang w:val="en-US"/>
    </w:rPr>
  </w:style>
  <w:style w:type="paragraph" w:styleId="Heading2">
    <w:name w:val="heading 2"/>
    <w:basedOn w:val="Normal"/>
    <w:next w:val="Normal"/>
    <w:link w:val="Heading2Char"/>
    <w:unhideWhenUsed/>
    <w:qFormat/>
    <w:rsid w:val="00B9504D"/>
    <w:pPr>
      <w:keepNext/>
      <w:numPr>
        <w:ilvl w:val="1"/>
        <w:numId w:val="4"/>
      </w:numPr>
      <w:spacing w:after="0" w:line="480" w:lineRule="auto"/>
      <w:jc w:val="both"/>
      <w:outlineLvl w:val="1"/>
    </w:pPr>
    <w:rPr>
      <w:rFonts w:ascii="Times New Roman" w:eastAsia="Times New Roman" w:hAnsi="Times New Roman"/>
      <w:b/>
      <w:bCs/>
      <w:iCs/>
      <w:sz w:val="24"/>
      <w:szCs w:val="24"/>
      <w:lang w:val="en-US"/>
    </w:rPr>
  </w:style>
  <w:style w:type="paragraph" w:styleId="Heading3">
    <w:name w:val="heading 3"/>
    <w:basedOn w:val="Heading4"/>
    <w:next w:val="Normal"/>
    <w:link w:val="Heading3Char"/>
    <w:unhideWhenUsed/>
    <w:qFormat/>
    <w:rsid w:val="00B9504D"/>
    <w:pPr>
      <w:numPr>
        <w:ilvl w:val="2"/>
      </w:numPr>
      <w:outlineLvl w:val="2"/>
    </w:pPr>
    <w:rPr>
      <w:b/>
    </w:rPr>
  </w:style>
  <w:style w:type="paragraph" w:styleId="Heading4">
    <w:name w:val="heading 4"/>
    <w:basedOn w:val="Normal"/>
    <w:next w:val="Normal"/>
    <w:link w:val="Heading4Char"/>
    <w:semiHidden/>
    <w:unhideWhenUsed/>
    <w:qFormat/>
    <w:rsid w:val="00B9504D"/>
    <w:pPr>
      <w:keepNext/>
      <w:numPr>
        <w:ilvl w:val="3"/>
        <w:numId w:val="4"/>
      </w:numPr>
      <w:spacing w:after="0" w:line="480" w:lineRule="auto"/>
      <w:jc w:val="both"/>
      <w:outlineLvl w:val="3"/>
    </w:pPr>
    <w:rPr>
      <w:rFonts w:ascii="Times New Roman" w:eastAsia="Times New Roman" w:hAnsi="Times New Roman"/>
      <w:bCs/>
      <w:sz w:val="24"/>
      <w:szCs w:val="24"/>
      <w:lang w:val="en-US"/>
    </w:rPr>
  </w:style>
  <w:style w:type="paragraph" w:styleId="Heading5">
    <w:name w:val="heading 5"/>
    <w:basedOn w:val="Normal"/>
    <w:next w:val="Normal"/>
    <w:link w:val="Heading5Char"/>
    <w:semiHidden/>
    <w:unhideWhenUsed/>
    <w:qFormat/>
    <w:rsid w:val="00B9504D"/>
    <w:pPr>
      <w:numPr>
        <w:ilvl w:val="4"/>
        <w:numId w:val="4"/>
      </w:numPr>
      <w:spacing w:after="0" w:line="480" w:lineRule="auto"/>
      <w:jc w:val="both"/>
      <w:outlineLvl w:val="4"/>
    </w:pPr>
    <w:rPr>
      <w:rFonts w:ascii="Times New Roman" w:eastAsia="Times New Roman" w:hAnsi="Times New Roman"/>
      <w:bCs/>
      <w:iCs/>
      <w:sz w:val="24"/>
      <w:szCs w:val="24"/>
      <w:lang w:val="en-US"/>
    </w:rPr>
  </w:style>
  <w:style w:type="paragraph" w:styleId="Heading6">
    <w:name w:val="heading 6"/>
    <w:basedOn w:val="Normal"/>
    <w:next w:val="Normal"/>
    <w:link w:val="Heading6Char"/>
    <w:semiHidden/>
    <w:unhideWhenUsed/>
    <w:qFormat/>
    <w:rsid w:val="00B9504D"/>
    <w:pPr>
      <w:numPr>
        <w:ilvl w:val="5"/>
        <w:numId w:val="4"/>
      </w:numPr>
      <w:spacing w:after="0" w:line="480" w:lineRule="auto"/>
      <w:jc w:val="both"/>
      <w:outlineLvl w:val="5"/>
    </w:pPr>
    <w:rPr>
      <w:rFonts w:ascii="Times New Roman" w:eastAsia="Times New Roman" w:hAnsi="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BE7"/>
    <w:rPr>
      <w:color w:val="0000FF"/>
      <w:u w:val="single"/>
    </w:rPr>
  </w:style>
  <w:style w:type="paragraph" w:styleId="NormalWeb">
    <w:name w:val="Normal (Web)"/>
    <w:basedOn w:val="Normal"/>
    <w:uiPriority w:val="99"/>
    <w:unhideWhenUsed/>
    <w:rsid w:val="00337BE7"/>
    <w:pPr>
      <w:spacing w:before="100" w:beforeAutospacing="1" w:after="100" w:afterAutospacing="1" w:line="240" w:lineRule="auto"/>
    </w:pPr>
    <w:rPr>
      <w:rFonts w:ascii="Times New Roman" w:eastAsia="Times New Roman" w:hAnsi="Times New Roman"/>
      <w:sz w:val="24"/>
      <w:szCs w:val="24"/>
      <w:lang w:eastAsia="id-ID"/>
    </w:rPr>
  </w:style>
  <w:style w:type="paragraph" w:styleId="Header">
    <w:name w:val="header"/>
    <w:basedOn w:val="Normal"/>
    <w:link w:val="HeaderChar"/>
    <w:uiPriority w:val="99"/>
    <w:unhideWhenUsed/>
    <w:rsid w:val="00337BE7"/>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337BE7"/>
    <w:rPr>
      <w:rFonts w:eastAsiaTheme="minorEastAsia"/>
    </w:rPr>
  </w:style>
  <w:style w:type="paragraph" w:styleId="Footer">
    <w:name w:val="footer"/>
    <w:basedOn w:val="Normal"/>
    <w:link w:val="FooterChar"/>
    <w:uiPriority w:val="99"/>
    <w:unhideWhenUsed/>
    <w:rsid w:val="0033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E7"/>
    <w:rPr>
      <w:rFonts w:ascii="Calibri" w:eastAsia="Calibri" w:hAnsi="Calibri" w:cs="Times New Roman"/>
      <w:lang w:val="id-ID"/>
    </w:rPr>
  </w:style>
  <w:style w:type="character" w:styleId="Emphasis">
    <w:name w:val="Emphasis"/>
    <w:basedOn w:val="DefaultParagraphFont"/>
    <w:uiPriority w:val="20"/>
    <w:qFormat/>
    <w:rsid w:val="00337BE7"/>
    <w:rPr>
      <w:i/>
      <w:iCs/>
    </w:rPr>
  </w:style>
  <w:style w:type="paragraph" w:customStyle="1" w:styleId="Default">
    <w:name w:val="Default"/>
    <w:uiPriority w:val="99"/>
    <w:rsid w:val="00337B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lad">
    <w:name w:val="il_ad"/>
    <w:basedOn w:val="DefaultParagraphFont"/>
    <w:uiPriority w:val="99"/>
    <w:rsid w:val="00337BE7"/>
    <w:rPr>
      <w:rFonts w:cs="Times New Roman"/>
    </w:rPr>
  </w:style>
  <w:style w:type="character" w:customStyle="1" w:styleId="Heading1Char">
    <w:name w:val="Heading 1 Char"/>
    <w:basedOn w:val="DefaultParagraphFont"/>
    <w:link w:val="Heading1"/>
    <w:rsid w:val="00B9504D"/>
    <w:rPr>
      <w:rFonts w:ascii="Times New Roman" w:eastAsia="Times New Roman" w:hAnsi="Times New Roman" w:cs="Times New Roman"/>
      <w:b/>
      <w:bCs/>
      <w:kern w:val="32"/>
      <w:sz w:val="24"/>
      <w:szCs w:val="24"/>
    </w:rPr>
  </w:style>
  <w:style w:type="character" w:customStyle="1" w:styleId="Heading2Char">
    <w:name w:val="Heading 2 Char"/>
    <w:basedOn w:val="DefaultParagraphFont"/>
    <w:link w:val="Heading2"/>
    <w:rsid w:val="00B9504D"/>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B9504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B9504D"/>
    <w:rPr>
      <w:rFonts w:ascii="Times New Roman" w:eastAsia="Times New Roman" w:hAnsi="Times New Roman" w:cs="Times New Roman"/>
      <w:bCs/>
      <w:sz w:val="24"/>
      <w:szCs w:val="24"/>
    </w:rPr>
  </w:style>
  <w:style w:type="character" w:customStyle="1" w:styleId="Heading5Char">
    <w:name w:val="Heading 5 Char"/>
    <w:basedOn w:val="DefaultParagraphFont"/>
    <w:link w:val="Heading5"/>
    <w:semiHidden/>
    <w:rsid w:val="00B9504D"/>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semiHidden/>
    <w:rsid w:val="00B9504D"/>
    <w:rPr>
      <w:rFonts w:ascii="Times New Roman" w:eastAsia="Times New Roman" w:hAnsi="Times New Roman" w:cs="Times New Roman"/>
      <w:bCs/>
      <w:sz w:val="24"/>
      <w:szCs w:val="24"/>
    </w:rPr>
  </w:style>
  <w:style w:type="paragraph" w:styleId="ListParagraph">
    <w:name w:val="List Paragraph"/>
    <w:basedOn w:val="Normal"/>
    <w:link w:val="ListParagraphChar"/>
    <w:uiPriority w:val="34"/>
    <w:qFormat/>
    <w:rsid w:val="00B9504D"/>
    <w:pPr>
      <w:ind w:left="720"/>
      <w:contextualSpacing/>
    </w:pPr>
  </w:style>
  <w:style w:type="paragraph" w:styleId="BodyTextIndent">
    <w:name w:val="Body Text Indent"/>
    <w:basedOn w:val="Normal"/>
    <w:link w:val="BodyTextIndentChar"/>
    <w:uiPriority w:val="99"/>
    <w:unhideWhenUsed/>
    <w:rsid w:val="00B9504D"/>
    <w:pPr>
      <w:spacing w:after="0" w:line="360" w:lineRule="auto"/>
      <w:ind w:left="72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B9504D"/>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504D"/>
  </w:style>
  <w:style w:type="character" w:customStyle="1" w:styleId="ListParagraphChar">
    <w:name w:val="List Paragraph Char"/>
    <w:basedOn w:val="DefaultParagraphFont"/>
    <w:link w:val="ListParagraph"/>
    <w:uiPriority w:val="34"/>
    <w:locked/>
    <w:rsid w:val="00B9504D"/>
    <w:rPr>
      <w:rFonts w:ascii="Calibri" w:eastAsia="Calibri" w:hAnsi="Calibri" w:cs="Times New Roman"/>
      <w:lang w:val="id-ID"/>
    </w:rPr>
  </w:style>
  <w:style w:type="paragraph" w:styleId="BodyTextIndent3">
    <w:name w:val="Body Text Indent 3"/>
    <w:basedOn w:val="Normal"/>
    <w:link w:val="BodyTextIndent3Char"/>
    <w:uiPriority w:val="99"/>
    <w:semiHidden/>
    <w:unhideWhenUsed/>
    <w:rsid w:val="00B95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504D"/>
    <w:rPr>
      <w:rFonts w:ascii="Calibri" w:eastAsia="Calibri" w:hAnsi="Calibri" w:cs="Times New Roman"/>
      <w:sz w:val="16"/>
      <w:szCs w:val="16"/>
      <w:lang w:val="id-ID"/>
    </w:rPr>
  </w:style>
  <w:style w:type="character" w:styleId="PageNumber">
    <w:name w:val="page number"/>
    <w:basedOn w:val="DefaultParagraphFont"/>
    <w:unhideWhenUsed/>
    <w:rsid w:val="00B9504D"/>
    <w:rPr>
      <w:rFonts w:ascii="Times New Roman" w:hAnsi="Times New Roman" w:cs="Times New Roman" w:hint="default"/>
    </w:rPr>
  </w:style>
  <w:style w:type="paragraph" w:styleId="BodyText2">
    <w:name w:val="Body Text 2"/>
    <w:basedOn w:val="Normal"/>
    <w:link w:val="BodyText2Char"/>
    <w:uiPriority w:val="99"/>
    <w:unhideWhenUsed/>
    <w:rsid w:val="00B9504D"/>
    <w:pPr>
      <w:spacing w:after="120" w:line="480" w:lineRule="auto"/>
    </w:pPr>
    <w:rPr>
      <w:lang w:val="en-US"/>
    </w:rPr>
  </w:style>
  <w:style w:type="character" w:customStyle="1" w:styleId="BodyText2Char">
    <w:name w:val="Body Text 2 Char"/>
    <w:basedOn w:val="DefaultParagraphFont"/>
    <w:link w:val="BodyText2"/>
    <w:uiPriority w:val="99"/>
    <w:rsid w:val="00B9504D"/>
    <w:rPr>
      <w:rFonts w:ascii="Calibri" w:eastAsia="Calibri" w:hAnsi="Calibri" w:cs="Times New Roman"/>
    </w:rPr>
  </w:style>
  <w:style w:type="character" w:customStyle="1" w:styleId="apple-style-span">
    <w:name w:val="apple-style-span"/>
    <w:basedOn w:val="DefaultParagraphFont"/>
    <w:rsid w:val="00B9504D"/>
  </w:style>
  <w:style w:type="paragraph" w:styleId="PlainText">
    <w:name w:val="Plain Text"/>
    <w:basedOn w:val="Normal"/>
    <w:link w:val="PlainTextChar"/>
    <w:rsid w:val="00B9504D"/>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B9504D"/>
    <w:rPr>
      <w:rFonts w:ascii="Courier New" w:eastAsia="Times New Roman" w:hAnsi="Courier New" w:cs="Courier New"/>
      <w:sz w:val="20"/>
      <w:szCs w:val="20"/>
      <w:lang w:val="en-GB"/>
    </w:rPr>
  </w:style>
  <w:style w:type="character" w:styleId="HTMLCite">
    <w:name w:val="HTML Cite"/>
    <w:basedOn w:val="DefaultParagraphFont"/>
    <w:unhideWhenUsed/>
    <w:rsid w:val="002735B8"/>
    <w:rPr>
      <w:i/>
      <w:iCs/>
    </w:rPr>
  </w:style>
  <w:style w:type="paragraph" w:customStyle="1" w:styleId="ListParagraph1">
    <w:name w:val="List Paragraph1"/>
    <w:basedOn w:val="Normal"/>
    <w:uiPriority w:val="34"/>
    <w:unhideWhenUsed/>
    <w:qFormat/>
    <w:rsid w:val="002735B8"/>
    <w:pPr>
      <w:widowControl w:val="0"/>
      <w:spacing w:after="0" w:line="240" w:lineRule="auto"/>
      <w:ind w:left="720"/>
      <w:jc w:val="both"/>
    </w:pPr>
    <w:rPr>
      <w:rFonts w:ascii="Times New Roman" w:eastAsia="SimSun" w:hAnsi="Times New Roman"/>
      <w:kern w:val="2"/>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ibasuki_ub@yahoo.com" TargetMode="External"/><Relationship Id="rId13" Type="http://schemas.openxmlformats.org/officeDocument/2006/relationships/hyperlink" Target="http://www.e-jurnal.com/2014/10/hubungan-berat-plasenta-dengan-berat.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yanti_3@yahoo.co.id" TargetMode="External"/><Relationship Id="rId12" Type="http://schemas.openxmlformats.org/officeDocument/2006/relationships/hyperlink" Target="Http://Www.Lpsdimataram.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rnalkesehatanmasyarakat.blogspot.com/.../berat-plasenta-hubunganny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nurul_h2004@yaho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3485</Words>
  <Characters>19866</Characters>
  <Application>Microsoft Office Word</Application>
  <DocSecurity>0</DocSecurity>
  <Lines>165</Lines>
  <Paragraphs>46</Paragraphs>
  <ScaleCrop>false</ScaleCrop>
  <Company/>
  <LinksUpToDate>false</LinksUpToDate>
  <CharactersWithSpaces>23305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5</cp:revision>
  <dcterms:created xsi:type="dcterms:W3CDTF">2016-04-11T01:48:00Z</dcterms:created>
  <dcterms:modified xsi:type="dcterms:W3CDTF">2016-04-15T00:24:00Z</dcterms:modified>
</cp:coreProperties>
</file>